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7DC" w:rsidRDefault="009E7A8A">
      <w:pPr>
        <w:pStyle w:val="1"/>
        <w:ind w:hanging="1701"/>
      </w:pPr>
      <w:r>
        <w:rPr>
          <w:rFonts w:ascii="Times New Roman" w:eastAsia="Times New Roman" w:hAnsi="Times New Roman"/>
          <w:spacing w:val="-10"/>
          <w:szCs w:val="28"/>
        </w:rPr>
        <w:tab/>
      </w:r>
      <w:r>
        <w:rPr>
          <w:noProof/>
        </w:rPr>
        <w:drawing>
          <wp:inline distT="0" distB="0" distL="19050" distR="0">
            <wp:extent cx="1181100" cy="1016000"/>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Ставропольский р-н (герб)контур"/>
                    <pic:cNvPicPr>
                      <a:picLocks noChangeAspect="1" noChangeArrowheads="1"/>
                    </pic:cNvPicPr>
                  </pic:nvPicPr>
                  <pic:blipFill>
                    <a:blip r:embed="rId7"/>
                    <a:stretch>
                      <a:fillRect/>
                    </a:stretch>
                  </pic:blipFill>
                  <pic:spPr bwMode="auto">
                    <a:xfrm>
                      <a:off x="0" y="0"/>
                      <a:ext cx="1181100" cy="1016000"/>
                    </a:xfrm>
                    <a:prstGeom prst="rect">
                      <a:avLst/>
                    </a:prstGeom>
                  </pic:spPr>
                </pic:pic>
              </a:graphicData>
            </a:graphic>
          </wp:inline>
        </w:drawing>
      </w:r>
    </w:p>
    <w:p w:rsidR="00DE47DC" w:rsidRDefault="009E7A8A">
      <w:pPr>
        <w:jc w:val="center"/>
        <w:rPr>
          <w:rFonts w:ascii="Times New Roman" w:hAnsi="Times New Roman"/>
          <w:sz w:val="16"/>
          <w:szCs w:val="16"/>
        </w:rPr>
      </w:pPr>
      <w:r>
        <w:rPr>
          <w:rFonts w:ascii="Times New Roman" w:hAnsi="Times New Roman"/>
          <w:sz w:val="16"/>
          <w:szCs w:val="16"/>
        </w:rPr>
        <w:t>Российская Федерация</w:t>
      </w:r>
    </w:p>
    <w:p w:rsidR="00DE47DC" w:rsidRDefault="009E7A8A">
      <w:pPr>
        <w:jc w:val="center"/>
        <w:rPr>
          <w:rFonts w:ascii="Times New Roman" w:eastAsia="Times New Roman" w:hAnsi="Times New Roman"/>
          <w:b/>
          <w:bCs/>
          <w:sz w:val="16"/>
          <w:szCs w:val="16"/>
          <w:lang w:eastAsia="ar-SA"/>
        </w:rPr>
      </w:pPr>
      <w:r>
        <w:rPr>
          <w:rFonts w:ascii="Times New Roman" w:hAnsi="Times New Roman"/>
          <w:sz w:val="16"/>
          <w:szCs w:val="16"/>
        </w:rPr>
        <w:t xml:space="preserve">Самарская область    </w:t>
      </w:r>
    </w:p>
    <w:p w:rsidR="00DE47DC" w:rsidRDefault="009E7A8A">
      <w:pPr>
        <w:jc w:val="center"/>
        <w:rPr>
          <w:rFonts w:ascii="Times New Roman" w:eastAsia="Times New Roman" w:hAnsi="Times New Roman"/>
          <w:b/>
          <w:bCs/>
          <w:sz w:val="16"/>
          <w:szCs w:val="16"/>
          <w:lang w:eastAsia="ar-SA"/>
        </w:rPr>
      </w:pPr>
      <w:r>
        <w:rPr>
          <w:rFonts w:ascii="Times New Roman" w:eastAsia="Times New Roman" w:hAnsi="Times New Roman"/>
          <w:b/>
          <w:bCs/>
          <w:sz w:val="16"/>
          <w:szCs w:val="16"/>
          <w:lang w:eastAsia="ar-SA"/>
        </w:rPr>
        <w:t xml:space="preserve">                                                                                                                                                </w:t>
      </w:r>
    </w:p>
    <w:p w:rsidR="00DE47DC" w:rsidRPr="00BC6DDB" w:rsidRDefault="009E7A8A">
      <w:pPr>
        <w:pStyle w:val="ConsPlusTitle"/>
        <w:widowControl/>
        <w:jc w:val="center"/>
        <w:outlineLvl w:val="0"/>
        <w:rPr>
          <w:rFonts w:ascii="Times New Roman" w:hAnsi="Times New Roman" w:cs="Times New Roman"/>
          <w:sz w:val="24"/>
          <w:szCs w:val="24"/>
        </w:rPr>
      </w:pPr>
      <w:r w:rsidRPr="00BC6DDB">
        <w:rPr>
          <w:rFonts w:ascii="Times New Roman" w:hAnsi="Times New Roman" w:cs="Times New Roman"/>
          <w:sz w:val="24"/>
          <w:szCs w:val="24"/>
        </w:rPr>
        <w:t xml:space="preserve">СОБРАНИЕ ПРЕДСТАВИТЕЛЕЙ </w:t>
      </w:r>
    </w:p>
    <w:p w:rsidR="00DE47DC" w:rsidRPr="00BC6DDB" w:rsidRDefault="009E7A8A">
      <w:pPr>
        <w:pStyle w:val="ConsPlusTitle"/>
        <w:widowControl/>
        <w:jc w:val="center"/>
        <w:outlineLvl w:val="0"/>
        <w:rPr>
          <w:rFonts w:ascii="Times New Roman" w:hAnsi="Times New Roman" w:cs="Times New Roman"/>
        </w:rPr>
      </w:pPr>
      <w:r w:rsidRPr="00BC6DDB">
        <w:rPr>
          <w:rFonts w:ascii="Times New Roman" w:hAnsi="Times New Roman" w:cs="Times New Roman"/>
          <w:sz w:val="24"/>
          <w:szCs w:val="24"/>
        </w:rPr>
        <w:t>СЕЛЬСКОГО ПОСЕЛЕНИЯ   ВЕРХНЕЕ САНЧЕЛЕЕВО</w:t>
      </w:r>
    </w:p>
    <w:p w:rsidR="00DE47DC" w:rsidRPr="00BC6DDB" w:rsidRDefault="009E7A8A">
      <w:pPr>
        <w:pStyle w:val="ConsPlusTitle"/>
        <w:widowControl/>
        <w:jc w:val="center"/>
        <w:outlineLvl w:val="0"/>
        <w:rPr>
          <w:rFonts w:ascii="Times New Roman" w:hAnsi="Times New Roman" w:cs="Times New Roman"/>
          <w:sz w:val="24"/>
          <w:szCs w:val="24"/>
        </w:rPr>
      </w:pPr>
      <w:r w:rsidRPr="00BC6DDB">
        <w:rPr>
          <w:rFonts w:ascii="Times New Roman" w:hAnsi="Times New Roman" w:cs="Times New Roman"/>
          <w:sz w:val="24"/>
          <w:szCs w:val="24"/>
        </w:rPr>
        <w:t xml:space="preserve">МУНИЦИПАЛЬНОГО РАЙОНА </w:t>
      </w:r>
      <w:proofErr w:type="gramStart"/>
      <w:r w:rsidRPr="00BC6DDB">
        <w:rPr>
          <w:rFonts w:ascii="Times New Roman" w:hAnsi="Times New Roman" w:cs="Times New Roman"/>
          <w:sz w:val="24"/>
          <w:szCs w:val="24"/>
        </w:rPr>
        <w:t>СТАВРОПОЛЬСКИЙ</w:t>
      </w:r>
      <w:proofErr w:type="gramEnd"/>
    </w:p>
    <w:p w:rsidR="00DE47DC" w:rsidRPr="00BC6DDB" w:rsidRDefault="009E7A8A">
      <w:pPr>
        <w:pStyle w:val="ConsPlusTitle"/>
        <w:widowControl/>
        <w:jc w:val="center"/>
        <w:rPr>
          <w:rFonts w:ascii="Times New Roman" w:hAnsi="Times New Roman" w:cs="Times New Roman"/>
          <w:sz w:val="24"/>
          <w:szCs w:val="24"/>
        </w:rPr>
      </w:pPr>
      <w:r w:rsidRPr="00BC6DDB">
        <w:rPr>
          <w:rFonts w:ascii="Times New Roman" w:hAnsi="Times New Roman" w:cs="Times New Roman"/>
          <w:sz w:val="24"/>
          <w:szCs w:val="24"/>
        </w:rPr>
        <w:t>САМАРСКОЙ ОБЛАСТИ</w:t>
      </w:r>
    </w:p>
    <w:p w:rsidR="00DE47DC" w:rsidRPr="00BC6DDB" w:rsidRDefault="00DE47DC">
      <w:pPr>
        <w:spacing w:line="240" w:lineRule="atLeast"/>
        <w:jc w:val="both"/>
        <w:rPr>
          <w:rFonts w:ascii="Times New Roman" w:eastAsia="Times New Roman" w:hAnsi="Times New Roman"/>
          <w:spacing w:val="-10"/>
          <w:szCs w:val="28"/>
        </w:rPr>
      </w:pPr>
    </w:p>
    <w:p w:rsidR="00DE47DC" w:rsidRPr="00BC6DDB" w:rsidRDefault="00BC6DDB">
      <w:pPr>
        <w:spacing w:line="240" w:lineRule="atLeast"/>
        <w:jc w:val="center"/>
        <w:rPr>
          <w:rFonts w:ascii="Times New Roman" w:eastAsia="Times New Roman" w:hAnsi="Times New Roman"/>
          <w:b/>
          <w:spacing w:val="-10"/>
          <w:szCs w:val="28"/>
        </w:rPr>
      </w:pPr>
      <w:r w:rsidRPr="00BC6DDB">
        <w:rPr>
          <w:rFonts w:ascii="Times New Roman" w:eastAsia="Times New Roman" w:hAnsi="Times New Roman"/>
          <w:b/>
          <w:spacing w:val="-10"/>
          <w:szCs w:val="28"/>
        </w:rPr>
        <w:t xml:space="preserve">РЕШЕНИЕ </w:t>
      </w:r>
      <w:r w:rsidR="009E7A8A" w:rsidRPr="00BC6DDB">
        <w:rPr>
          <w:rFonts w:ascii="Times New Roman" w:eastAsia="Times New Roman" w:hAnsi="Times New Roman"/>
          <w:b/>
          <w:spacing w:val="-10"/>
          <w:szCs w:val="28"/>
        </w:rPr>
        <w:t xml:space="preserve"> </w:t>
      </w:r>
    </w:p>
    <w:p w:rsidR="00DE47DC" w:rsidRPr="00BC6DDB" w:rsidRDefault="009E7A8A">
      <w:pPr>
        <w:spacing w:line="240" w:lineRule="atLeast"/>
        <w:rPr>
          <w:rFonts w:ascii="Times New Roman" w:hAnsi="Times New Roman"/>
          <w:sz w:val="24"/>
          <w:szCs w:val="24"/>
        </w:rPr>
      </w:pPr>
      <w:r w:rsidRPr="00BC6DDB">
        <w:rPr>
          <w:rFonts w:ascii="Times New Roman" w:eastAsia="Times New Roman" w:hAnsi="Times New Roman"/>
          <w:spacing w:val="-10"/>
          <w:szCs w:val="28"/>
        </w:rPr>
        <w:t xml:space="preserve">от </w:t>
      </w:r>
      <w:r w:rsidR="00BC6DDB" w:rsidRPr="00BC6DDB">
        <w:rPr>
          <w:rFonts w:ascii="Times New Roman" w:eastAsia="Times New Roman" w:hAnsi="Times New Roman"/>
          <w:spacing w:val="-10"/>
          <w:szCs w:val="28"/>
        </w:rPr>
        <w:t xml:space="preserve">30 сентября </w:t>
      </w:r>
      <w:r w:rsidR="00472801" w:rsidRPr="00BC6DDB">
        <w:rPr>
          <w:rFonts w:ascii="Times New Roman" w:eastAsia="Times New Roman" w:hAnsi="Times New Roman"/>
          <w:spacing w:val="-10"/>
          <w:szCs w:val="28"/>
        </w:rPr>
        <w:t>2020 г.</w:t>
      </w:r>
      <w:r w:rsidRPr="00BC6DDB">
        <w:rPr>
          <w:rFonts w:ascii="Times New Roman" w:eastAsia="Times New Roman" w:hAnsi="Times New Roman"/>
          <w:spacing w:val="-10"/>
          <w:szCs w:val="28"/>
        </w:rPr>
        <w:t xml:space="preserve">                                                                                                            № </w:t>
      </w:r>
      <w:r w:rsidR="00BC6DDB" w:rsidRPr="00BC6DDB">
        <w:rPr>
          <w:rFonts w:ascii="Times New Roman" w:hAnsi="Times New Roman"/>
          <w:sz w:val="24"/>
          <w:szCs w:val="24"/>
        </w:rPr>
        <w:t>8</w:t>
      </w:r>
    </w:p>
    <w:p w:rsidR="00BC6DDB" w:rsidRPr="00BC6DDB" w:rsidRDefault="00BC6DDB">
      <w:pPr>
        <w:spacing w:line="240" w:lineRule="atLeast"/>
        <w:rPr>
          <w:rFonts w:ascii="Times New Roman" w:eastAsia="Times New Roman" w:hAnsi="Times New Roman"/>
          <w:spacing w:val="-10"/>
          <w:szCs w:val="28"/>
        </w:rPr>
      </w:pPr>
    </w:p>
    <w:p w:rsidR="00DE47DC" w:rsidRPr="00BC6DDB" w:rsidRDefault="009E7A8A">
      <w:pPr>
        <w:tabs>
          <w:tab w:val="left" w:pos="2552"/>
        </w:tabs>
        <w:spacing w:line="240" w:lineRule="atLeast"/>
        <w:ind w:firstLine="708"/>
        <w:jc w:val="center"/>
        <w:rPr>
          <w:rFonts w:ascii="Times New Roman" w:hAnsi="Times New Roman"/>
        </w:rPr>
      </w:pPr>
      <w:r w:rsidRPr="00BC6DDB">
        <w:rPr>
          <w:rFonts w:ascii="Times New Roman" w:eastAsia="Times New Roman" w:hAnsi="Times New Roman"/>
          <w:b/>
          <w:spacing w:val="-10"/>
          <w:sz w:val="24"/>
          <w:szCs w:val="24"/>
        </w:rPr>
        <w:t xml:space="preserve">Об утверждении Положения </w:t>
      </w:r>
      <w:r w:rsidRPr="00BC6DDB">
        <w:rPr>
          <w:rFonts w:ascii="Times New Roman" w:hAnsi="Times New Roman"/>
          <w:b/>
          <w:spacing w:val="-10"/>
          <w:sz w:val="24"/>
          <w:szCs w:val="24"/>
        </w:rPr>
        <w:t>о составе и порядке подготовки документов территориального планирования сельского поселения  Верхнее Санчелеево</w:t>
      </w:r>
      <w:r w:rsidR="006D0A46" w:rsidRPr="00BC6DDB">
        <w:rPr>
          <w:rFonts w:ascii="Times New Roman" w:hAnsi="Times New Roman"/>
          <w:b/>
          <w:spacing w:val="-10"/>
          <w:sz w:val="24"/>
          <w:szCs w:val="24"/>
        </w:rPr>
        <w:t xml:space="preserve"> </w:t>
      </w:r>
      <w:r w:rsidRPr="00BC6DDB">
        <w:rPr>
          <w:rFonts w:ascii="Times New Roman" w:hAnsi="Times New Roman"/>
          <w:b/>
          <w:spacing w:val="-10"/>
          <w:sz w:val="24"/>
          <w:szCs w:val="24"/>
        </w:rPr>
        <w:t xml:space="preserve">муниципального района </w:t>
      </w:r>
      <w:proofErr w:type="gramStart"/>
      <w:r w:rsidRPr="00BC6DDB">
        <w:rPr>
          <w:rFonts w:ascii="Times New Roman" w:hAnsi="Times New Roman"/>
          <w:b/>
          <w:spacing w:val="-10"/>
          <w:sz w:val="24"/>
          <w:szCs w:val="24"/>
        </w:rPr>
        <w:t>Ставропольский</w:t>
      </w:r>
      <w:proofErr w:type="gramEnd"/>
      <w:r w:rsidRPr="00BC6DDB">
        <w:rPr>
          <w:rFonts w:ascii="Times New Roman" w:hAnsi="Times New Roman"/>
          <w:b/>
          <w:spacing w:val="-10"/>
          <w:sz w:val="24"/>
          <w:szCs w:val="24"/>
        </w:rPr>
        <w:t xml:space="preserve"> Самарской области</w:t>
      </w:r>
    </w:p>
    <w:p w:rsidR="00DE47DC" w:rsidRPr="00BC6DDB" w:rsidRDefault="00DE47DC">
      <w:pPr>
        <w:spacing w:line="240" w:lineRule="atLeast"/>
        <w:ind w:firstLine="708"/>
        <w:jc w:val="center"/>
        <w:rPr>
          <w:rFonts w:ascii="Times New Roman" w:hAnsi="Times New Roman"/>
          <w:spacing w:val="-10"/>
          <w:szCs w:val="28"/>
        </w:rPr>
      </w:pPr>
    </w:p>
    <w:p w:rsidR="00DE47DC" w:rsidRPr="00BC6DDB" w:rsidRDefault="009E7A8A">
      <w:pPr>
        <w:spacing w:line="240" w:lineRule="atLeast"/>
        <w:ind w:firstLine="708"/>
        <w:jc w:val="both"/>
        <w:rPr>
          <w:rFonts w:ascii="Times New Roman" w:hAnsi="Times New Roman"/>
        </w:rPr>
      </w:pPr>
      <w:proofErr w:type="gramStart"/>
      <w:r w:rsidRPr="00BC6DDB">
        <w:rPr>
          <w:rFonts w:ascii="Times New Roman" w:hAnsi="Times New Roman"/>
          <w:sz w:val="24"/>
          <w:szCs w:val="24"/>
        </w:rPr>
        <w:t xml:space="preserve">С целью приведения в соответствие с действующим законодательством </w:t>
      </w:r>
      <w:r w:rsidRPr="00BC6DDB">
        <w:rPr>
          <w:rFonts w:ascii="Times New Roman" w:hAnsi="Times New Roman"/>
          <w:spacing w:val="-10"/>
          <w:sz w:val="24"/>
          <w:szCs w:val="24"/>
        </w:rPr>
        <w:t xml:space="preserve">состава и порядка подготовки документов территориального планирования сельского поселения  </w:t>
      </w:r>
      <w:proofErr w:type="spellStart"/>
      <w:r w:rsidRPr="00BC6DDB">
        <w:rPr>
          <w:rFonts w:ascii="Times New Roman" w:hAnsi="Times New Roman"/>
          <w:spacing w:val="-10"/>
          <w:sz w:val="24"/>
          <w:szCs w:val="24"/>
        </w:rPr>
        <w:t>Верхенее</w:t>
      </w:r>
      <w:proofErr w:type="spellEnd"/>
      <w:r w:rsidRPr="00BC6DDB">
        <w:rPr>
          <w:rFonts w:ascii="Times New Roman" w:hAnsi="Times New Roman"/>
          <w:spacing w:val="-10"/>
          <w:sz w:val="24"/>
          <w:szCs w:val="24"/>
        </w:rPr>
        <w:t xml:space="preserve"> </w:t>
      </w:r>
      <w:r w:rsidRPr="00BC6DDB">
        <w:rPr>
          <w:rFonts w:ascii="Times New Roman" w:hAnsi="Times New Roman"/>
          <w:spacing w:val="-10"/>
          <w:sz w:val="24"/>
          <w:szCs w:val="24"/>
          <w:highlight w:val="yellow"/>
        </w:rPr>
        <w:t xml:space="preserve"> </w:t>
      </w:r>
      <w:r w:rsidRPr="00BC6DDB">
        <w:rPr>
          <w:rFonts w:ascii="Times New Roman" w:hAnsi="Times New Roman"/>
          <w:spacing w:val="-10"/>
          <w:sz w:val="24"/>
          <w:szCs w:val="24"/>
        </w:rPr>
        <w:t xml:space="preserve">Санчелеево муниципального района Ставропольский Самарской области, руководствуясь </w:t>
      </w:r>
      <w:bookmarkStart w:id="0" w:name="_Hlk34932086"/>
      <w:r w:rsidRPr="00BC6DDB">
        <w:rPr>
          <w:rFonts w:ascii="Times New Roman" w:hAnsi="Times New Roman"/>
          <w:spacing w:val="-10"/>
          <w:sz w:val="24"/>
          <w:szCs w:val="24"/>
        </w:rPr>
        <w:t>Федеральным законом от 13.07.2015 N 218-ФЗ "О государственной регистрации недвижимости", Федеральным законом от 06.10.2003 № 131-ФЗ «Об общих принципах организации местного самоуправления в Российской Федерации», Градостроительным кодексом Российской Федерации, Законом Самарской области от 12.07.2006 № 90-ГД «О</w:t>
      </w:r>
      <w:proofErr w:type="gramEnd"/>
      <w:r w:rsidRPr="00BC6DDB">
        <w:rPr>
          <w:rFonts w:ascii="Times New Roman" w:hAnsi="Times New Roman"/>
          <w:spacing w:val="-10"/>
          <w:sz w:val="24"/>
          <w:szCs w:val="24"/>
        </w:rPr>
        <w:t xml:space="preserve"> градостроительной деятельности на территории Самарской области»</w:t>
      </w:r>
      <w:bookmarkEnd w:id="0"/>
      <w:r w:rsidRPr="00BC6DDB">
        <w:rPr>
          <w:rFonts w:ascii="Times New Roman" w:hAnsi="Times New Roman"/>
          <w:sz w:val="24"/>
          <w:szCs w:val="24"/>
        </w:rPr>
        <w:t xml:space="preserve">, </w:t>
      </w:r>
      <w:r w:rsidRPr="00BC6DDB">
        <w:rPr>
          <w:rFonts w:ascii="Times New Roman" w:hAnsi="Times New Roman"/>
          <w:color w:val="000000"/>
          <w:sz w:val="24"/>
          <w:szCs w:val="24"/>
        </w:rPr>
        <w:t>руководствуясь Уставом сельского поселения  Верхнее</w:t>
      </w:r>
      <w:r w:rsidRPr="00BC6DDB">
        <w:rPr>
          <w:rFonts w:ascii="Times New Roman" w:hAnsi="Times New Roman"/>
          <w:color w:val="000000"/>
          <w:sz w:val="24"/>
          <w:szCs w:val="24"/>
          <w:highlight w:val="yellow"/>
        </w:rPr>
        <w:t xml:space="preserve"> </w:t>
      </w:r>
      <w:r w:rsidRPr="00BC6DDB">
        <w:rPr>
          <w:rFonts w:ascii="Times New Roman" w:hAnsi="Times New Roman"/>
          <w:color w:val="000000"/>
          <w:sz w:val="24"/>
          <w:szCs w:val="24"/>
        </w:rPr>
        <w:t xml:space="preserve">Санчелеево муниципального района </w:t>
      </w:r>
      <w:proofErr w:type="gramStart"/>
      <w:r w:rsidRPr="00BC6DDB">
        <w:rPr>
          <w:rFonts w:ascii="Times New Roman" w:hAnsi="Times New Roman"/>
          <w:color w:val="000000"/>
          <w:sz w:val="24"/>
          <w:szCs w:val="24"/>
        </w:rPr>
        <w:t>Ставропольский</w:t>
      </w:r>
      <w:proofErr w:type="gramEnd"/>
      <w:r w:rsidRPr="00BC6DDB">
        <w:rPr>
          <w:rFonts w:ascii="Times New Roman" w:hAnsi="Times New Roman"/>
          <w:color w:val="000000"/>
          <w:sz w:val="24"/>
          <w:szCs w:val="24"/>
        </w:rPr>
        <w:t xml:space="preserve"> Самарской области, Собрание представителей сельского поселения Верхнее Санчелеево муниципального района Ставропольский Самарской области</w:t>
      </w:r>
    </w:p>
    <w:p w:rsidR="00DE47DC" w:rsidRPr="00BC6DDB" w:rsidRDefault="009E7A8A">
      <w:pPr>
        <w:spacing w:line="240" w:lineRule="atLeast"/>
        <w:ind w:firstLine="708"/>
        <w:jc w:val="both"/>
        <w:rPr>
          <w:rFonts w:ascii="Times New Roman" w:hAnsi="Times New Roman"/>
          <w:spacing w:val="-10"/>
          <w:sz w:val="24"/>
          <w:szCs w:val="24"/>
        </w:rPr>
      </w:pPr>
      <w:r w:rsidRPr="00BC6DDB">
        <w:rPr>
          <w:rFonts w:ascii="Times New Roman" w:hAnsi="Times New Roman"/>
          <w:sz w:val="24"/>
          <w:szCs w:val="24"/>
        </w:rPr>
        <w:t xml:space="preserve">                                                           РЕШИЛО:</w:t>
      </w:r>
    </w:p>
    <w:p w:rsidR="00DE47DC" w:rsidRPr="00BC6DDB" w:rsidRDefault="009E7A8A">
      <w:pPr>
        <w:pStyle w:val="ConsPlusNormal0"/>
        <w:spacing w:line="240" w:lineRule="atLeast"/>
        <w:ind w:firstLine="852"/>
        <w:jc w:val="both"/>
        <w:outlineLvl w:val="0"/>
      </w:pPr>
      <w:r w:rsidRPr="00BC6DDB">
        <w:rPr>
          <w:rFonts w:eastAsia="Times New Roman"/>
          <w:spacing w:val="-10"/>
          <w:sz w:val="24"/>
          <w:szCs w:val="24"/>
          <w:lang w:eastAsia="ru-RU"/>
        </w:rPr>
        <w:t xml:space="preserve">1. Утвердить прилагаемое Положение </w:t>
      </w:r>
      <w:r w:rsidRPr="00BC6DDB">
        <w:rPr>
          <w:spacing w:val="-10"/>
          <w:sz w:val="24"/>
          <w:szCs w:val="24"/>
        </w:rPr>
        <w:t xml:space="preserve">о составе и порядке подготовки документов территориального планирования </w:t>
      </w:r>
      <w:r w:rsidRPr="00BC6DDB">
        <w:rPr>
          <w:color w:val="000000"/>
          <w:sz w:val="24"/>
          <w:szCs w:val="24"/>
        </w:rPr>
        <w:t xml:space="preserve">сельского поселения </w:t>
      </w:r>
      <w:bookmarkStart w:id="1" w:name="_Hlk48916036"/>
      <w:r w:rsidRPr="00BC6DDB">
        <w:rPr>
          <w:color w:val="000000"/>
          <w:sz w:val="24"/>
          <w:szCs w:val="24"/>
        </w:rPr>
        <w:t>Верхнее Санчелеево</w:t>
      </w:r>
      <w:bookmarkEnd w:id="1"/>
      <w:r w:rsidRPr="00BC6DDB">
        <w:rPr>
          <w:color w:val="000000"/>
          <w:sz w:val="24"/>
          <w:szCs w:val="24"/>
        </w:rPr>
        <w:t xml:space="preserve"> муниципального района </w:t>
      </w:r>
      <w:proofErr w:type="gramStart"/>
      <w:r w:rsidRPr="00BC6DDB">
        <w:rPr>
          <w:color w:val="000000"/>
          <w:sz w:val="24"/>
          <w:szCs w:val="24"/>
        </w:rPr>
        <w:t>Ставропольский</w:t>
      </w:r>
      <w:proofErr w:type="gramEnd"/>
      <w:r w:rsidRPr="00BC6DDB">
        <w:rPr>
          <w:color w:val="000000"/>
          <w:sz w:val="24"/>
          <w:szCs w:val="24"/>
        </w:rPr>
        <w:t xml:space="preserve"> Самарской области</w:t>
      </w:r>
      <w:r w:rsidRPr="00BC6DDB">
        <w:rPr>
          <w:color w:val="000000"/>
          <w:sz w:val="24"/>
          <w:szCs w:val="24"/>
          <w:lang w:eastAsia="ru-RU"/>
        </w:rPr>
        <w:t>.</w:t>
      </w:r>
    </w:p>
    <w:p w:rsidR="00DE47DC" w:rsidRPr="00BC6DDB" w:rsidRDefault="009E7A8A">
      <w:pPr>
        <w:spacing w:line="240" w:lineRule="atLeast"/>
        <w:ind w:firstLine="708"/>
        <w:jc w:val="both"/>
        <w:rPr>
          <w:rFonts w:ascii="Times New Roman" w:hAnsi="Times New Roman"/>
        </w:rPr>
      </w:pPr>
      <w:r w:rsidRPr="00BC6DDB">
        <w:rPr>
          <w:rFonts w:ascii="Times New Roman" w:eastAsia="Times New Roman" w:hAnsi="Times New Roman"/>
          <w:color w:val="000000"/>
          <w:sz w:val="24"/>
          <w:szCs w:val="24"/>
        </w:rPr>
        <w:t>2. Признать утратившим силу Положение о составе</w:t>
      </w:r>
      <w:r w:rsidRPr="00BC6DDB">
        <w:rPr>
          <w:rFonts w:ascii="Times New Roman" w:hAnsi="Times New Roman"/>
          <w:spacing w:val="-10"/>
          <w:sz w:val="24"/>
          <w:szCs w:val="24"/>
        </w:rPr>
        <w:t xml:space="preserve"> и порядке подготовки документов территориального планирования сельского поселения </w:t>
      </w:r>
      <w:r w:rsidRPr="00BC6DDB">
        <w:rPr>
          <w:rFonts w:ascii="Times New Roman" w:hAnsi="Times New Roman"/>
          <w:color w:val="000000"/>
          <w:spacing w:val="-10"/>
          <w:sz w:val="24"/>
          <w:szCs w:val="24"/>
        </w:rPr>
        <w:t>Верхнее Санчелеево</w:t>
      </w:r>
      <w:r w:rsidRPr="00BC6DDB">
        <w:rPr>
          <w:rFonts w:ascii="Times New Roman" w:hAnsi="Times New Roman"/>
          <w:spacing w:val="-10"/>
          <w:sz w:val="24"/>
          <w:szCs w:val="24"/>
        </w:rPr>
        <w:t xml:space="preserve"> Ставропольского района Самарской области, утвержденное администрацией сельского поселения </w:t>
      </w:r>
      <w:r w:rsidRPr="00BC6DDB">
        <w:rPr>
          <w:rFonts w:ascii="Times New Roman" w:hAnsi="Times New Roman"/>
          <w:color w:val="000000"/>
          <w:spacing w:val="-10"/>
          <w:sz w:val="24"/>
          <w:szCs w:val="24"/>
        </w:rPr>
        <w:t>Верхнее Санчелеево</w:t>
      </w:r>
      <w:r w:rsidRPr="00BC6DDB">
        <w:rPr>
          <w:rFonts w:ascii="Times New Roman" w:hAnsi="Times New Roman"/>
          <w:spacing w:val="-10"/>
          <w:sz w:val="24"/>
          <w:szCs w:val="24"/>
        </w:rPr>
        <w:t xml:space="preserve">, муниципального района </w:t>
      </w:r>
      <w:proofErr w:type="gramStart"/>
      <w:r w:rsidRPr="00BC6DDB">
        <w:rPr>
          <w:rFonts w:ascii="Times New Roman" w:hAnsi="Times New Roman"/>
          <w:spacing w:val="-10"/>
          <w:sz w:val="24"/>
          <w:szCs w:val="24"/>
        </w:rPr>
        <w:t>Ставропольский</w:t>
      </w:r>
      <w:proofErr w:type="gramEnd"/>
      <w:r w:rsidRPr="00BC6DDB">
        <w:rPr>
          <w:rFonts w:ascii="Times New Roman" w:hAnsi="Times New Roman"/>
          <w:spacing w:val="-10"/>
          <w:sz w:val="24"/>
          <w:szCs w:val="24"/>
        </w:rPr>
        <w:t xml:space="preserve"> Самарской области </w:t>
      </w:r>
      <w:r w:rsidR="0026788A" w:rsidRPr="00BC6DDB">
        <w:rPr>
          <w:rFonts w:ascii="Times New Roman" w:eastAsia="Times New Roman" w:hAnsi="Times New Roman"/>
          <w:color w:val="000000"/>
          <w:sz w:val="24"/>
          <w:szCs w:val="24"/>
        </w:rPr>
        <w:t>№186  от 19.11</w:t>
      </w:r>
      <w:r w:rsidRPr="00BC6DDB">
        <w:rPr>
          <w:rFonts w:ascii="Times New Roman" w:eastAsia="Times New Roman" w:hAnsi="Times New Roman"/>
          <w:color w:val="000000"/>
          <w:sz w:val="24"/>
          <w:szCs w:val="24"/>
        </w:rPr>
        <w:t>.2019 года.</w:t>
      </w:r>
    </w:p>
    <w:p w:rsidR="00DE47DC" w:rsidRPr="00BC6DDB" w:rsidRDefault="009E7A8A">
      <w:pPr>
        <w:jc w:val="both"/>
        <w:rPr>
          <w:rFonts w:ascii="Times New Roman" w:hAnsi="Times New Roman"/>
        </w:rPr>
      </w:pPr>
      <w:r w:rsidRPr="00BC6DDB">
        <w:rPr>
          <w:rFonts w:ascii="Times New Roman" w:eastAsia="Times New Roman" w:hAnsi="Times New Roman"/>
          <w:color w:val="000000"/>
          <w:sz w:val="24"/>
          <w:szCs w:val="24"/>
        </w:rPr>
        <w:t xml:space="preserve">          3. Настоящее Решение подлежит официальному опубликованию (обнародованию) в газете </w:t>
      </w:r>
      <w:r w:rsidR="0026788A" w:rsidRPr="00BC6DDB">
        <w:rPr>
          <w:rFonts w:ascii="Times New Roman" w:hAnsi="Times New Roman"/>
          <w:sz w:val="24"/>
          <w:szCs w:val="24"/>
        </w:rPr>
        <w:t>«Ставрополь-</w:t>
      </w:r>
      <w:r w:rsidRPr="00BC6DDB">
        <w:rPr>
          <w:rFonts w:ascii="Times New Roman" w:hAnsi="Times New Roman"/>
          <w:sz w:val="24"/>
          <w:szCs w:val="24"/>
        </w:rPr>
        <w:t xml:space="preserve">на-Волге. Официальное опубликование» </w:t>
      </w:r>
      <w:r w:rsidRPr="00BC6DDB">
        <w:rPr>
          <w:rFonts w:ascii="Times New Roman" w:eastAsia="Times New Roman" w:hAnsi="Times New Roman"/>
          <w:color w:val="000000"/>
          <w:sz w:val="24"/>
          <w:szCs w:val="24"/>
        </w:rPr>
        <w:t xml:space="preserve">и на официальном сайте администрации сельского поселения Верхнее Санчелеево  муниципального района Ставропольский Самарской области </w:t>
      </w:r>
      <w:r w:rsidRPr="00BC6DDB">
        <w:rPr>
          <w:rFonts w:ascii="Times New Roman" w:hAnsi="Times New Roman"/>
          <w:sz w:val="24"/>
          <w:szCs w:val="24"/>
        </w:rPr>
        <w:t xml:space="preserve">в сети Интернет  </w:t>
      </w:r>
      <w:r w:rsidR="0026788A" w:rsidRPr="00BC6DDB">
        <w:rPr>
          <w:rFonts w:ascii="Times New Roman" w:hAnsi="Times New Roman"/>
          <w:sz w:val="24"/>
          <w:szCs w:val="24"/>
        </w:rPr>
        <w:t>http://v.sancheleevo.stavrsp.ru/</w:t>
      </w:r>
      <w:r w:rsidRPr="00BC6DDB">
        <w:rPr>
          <w:rFonts w:ascii="Times New Roman" w:hAnsi="Times New Roman"/>
          <w:sz w:val="24"/>
          <w:szCs w:val="24"/>
        </w:rPr>
        <w:t>.</w:t>
      </w:r>
    </w:p>
    <w:p w:rsidR="00DE47DC" w:rsidRPr="00BC6DDB" w:rsidRDefault="009E7A8A">
      <w:pPr>
        <w:widowControl w:val="0"/>
        <w:shd w:val="clear" w:color="auto" w:fill="FFFFFF"/>
        <w:spacing w:line="240" w:lineRule="atLeast"/>
        <w:ind w:firstLine="708"/>
        <w:jc w:val="both"/>
        <w:rPr>
          <w:rFonts w:ascii="Times New Roman" w:eastAsia="Times New Roman" w:hAnsi="Times New Roman"/>
          <w:sz w:val="24"/>
          <w:szCs w:val="24"/>
        </w:rPr>
      </w:pPr>
      <w:r w:rsidRPr="00BC6DDB">
        <w:rPr>
          <w:rFonts w:ascii="Times New Roman" w:eastAsia="Times New Roman" w:hAnsi="Times New Roman"/>
          <w:sz w:val="24"/>
          <w:szCs w:val="24"/>
        </w:rPr>
        <w:t>4. Настоящее Решение вступает в силу после его официального опубликования (обнародования).</w:t>
      </w:r>
    </w:p>
    <w:tbl>
      <w:tblPr>
        <w:tblW w:w="9571" w:type="dxa"/>
        <w:tblLook w:val="04A0" w:firstRow="1" w:lastRow="0" w:firstColumn="1" w:lastColumn="0" w:noHBand="0" w:noVBand="1"/>
      </w:tblPr>
      <w:tblGrid>
        <w:gridCol w:w="4787"/>
        <w:gridCol w:w="4784"/>
      </w:tblGrid>
      <w:tr w:rsidR="00DE47DC" w:rsidRPr="00BC6DDB" w:rsidTr="0026788A">
        <w:tc>
          <w:tcPr>
            <w:tcW w:w="4787" w:type="dxa"/>
            <w:shd w:val="clear" w:color="auto" w:fill="auto"/>
          </w:tcPr>
          <w:p w:rsidR="0026788A" w:rsidRPr="00BC6DDB" w:rsidRDefault="0026788A" w:rsidP="0026788A">
            <w:pPr>
              <w:pStyle w:val="ConsPlusNormal0"/>
              <w:rPr>
                <w:sz w:val="22"/>
                <w:szCs w:val="24"/>
              </w:rPr>
            </w:pPr>
            <w:r w:rsidRPr="00BC6DDB">
              <w:rPr>
                <w:sz w:val="22"/>
                <w:szCs w:val="24"/>
              </w:rPr>
              <w:t>Председатель Собрания представителей</w:t>
            </w:r>
          </w:p>
          <w:p w:rsidR="0026788A" w:rsidRPr="00BC6DDB" w:rsidRDefault="0026788A" w:rsidP="0026788A">
            <w:pPr>
              <w:pStyle w:val="ConsPlusNormal0"/>
              <w:rPr>
                <w:sz w:val="22"/>
                <w:szCs w:val="24"/>
              </w:rPr>
            </w:pPr>
            <w:r w:rsidRPr="00BC6DDB">
              <w:rPr>
                <w:sz w:val="22"/>
                <w:szCs w:val="24"/>
              </w:rPr>
              <w:t>сельского поселения Верхнее Санчелеево</w:t>
            </w:r>
          </w:p>
          <w:p w:rsidR="0026788A" w:rsidRPr="00BC6DDB" w:rsidRDefault="0026788A" w:rsidP="0026788A">
            <w:pPr>
              <w:pStyle w:val="ConsPlusNormal0"/>
              <w:rPr>
                <w:sz w:val="22"/>
                <w:szCs w:val="24"/>
              </w:rPr>
            </w:pPr>
            <w:r w:rsidRPr="00BC6DDB">
              <w:rPr>
                <w:sz w:val="22"/>
                <w:szCs w:val="24"/>
              </w:rPr>
              <w:t xml:space="preserve">муниципального района </w:t>
            </w:r>
            <w:proofErr w:type="gramStart"/>
            <w:r w:rsidRPr="00BC6DDB">
              <w:rPr>
                <w:sz w:val="22"/>
                <w:szCs w:val="24"/>
              </w:rPr>
              <w:t>Ставропольский</w:t>
            </w:r>
            <w:proofErr w:type="gramEnd"/>
            <w:r w:rsidRPr="00BC6DDB">
              <w:rPr>
                <w:sz w:val="22"/>
                <w:szCs w:val="24"/>
              </w:rPr>
              <w:t xml:space="preserve">                                   </w:t>
            </w:r>
          </w:p>
          <w:p w:rsidR="0026788A" w:rsidRPr="00BC6DDB" w:rsidRDefault="0026788A" w:rsidP="0026788A">
            <w:pPr>
              <w:pStyle w:val="ConsPlusNormal0"/>
              <w:rPr>
                <w:sz w:val="22"/>
                <w:szCs w:val="24"/>
              </w:rPr>
            </w:pPr>
            <w:r w:rsidRPr="00BC6DDB">
              <w:rPr>
                <w:sz w:val="22"/>
                <w:szCs w:val="24"/>
              </w:rPr>
              <w:t xml:space="preserve">Самарской области                                                            </w:t>
            </w:r>
          </w:p>
          <w:p w:rsidR="009E7A8A" w:rsidRPr="00583BEA" w:rsidRDefault="009E7A8A" w:rsidP="00583BEA">
            <w:pPr>
              <w:pStyle w:val="ConsPlusNormal0"/>
              <w:pBdr>
                <w:bottom w:val="single" w:sz="12" w:space="1" w:color="auto"/>
              </w:pBdr>
              <w:jc w:val="right"/>
              <w:rPr>
                <w:sz w:val="22"/>
                <w:szCs w:val="24"/>
              </w:rPr>
            </w:pPr>
            <w:proofErr w:type="spellStart"/>
            <w:r w:rsidRPr="00BC6DDB">
              <w:rPr>
                <w:sz w:val="22"/>
                <w:szCs w:val="24"/>
              </w:rPr>
              <w:t>Л.Б.Григорович</w:t>
            </w:r>
            <w:bookmarkStart w:id="2" w:name="_GoBack"/>
            <w:bookmarkEnd w:id="2"/>
            <w:proofErr w:type="spellEnd"/>
          </w:p>
        </w:tc>
        <w:tc>
          <w:tcPr>
            <w:tcW w:w="4784" w:type="dxa"/>
            <w:shd w:val="clear" w:color="auto" w:fill="auto"/>
          </w:tcPr>
          <w:p w:rsidR="0026788A" w:rsidRPr="00BC6DDB" w:rsidRDefault="0026788A" w:rsidP="0026788A">
            <w:pPr>
              <w:pStyle w:val="ConsPlusNormal0"/>
              <w:rPr>
                <w:sz w:val="22"/>
                <w:szCs w:val="24"/>
              </w:rPr>
            </w:pPr>
            <w:r w:rsidRPr="00BC6DDB">
              <w:rPr>
                <w:sz w:val="22"/>
                <w:szCs w:val="24"/>
              </w:rPr>
              <w:t>Глава сельского поселения Верхнее Санчелеево</w:t>
            </w:r>
          </w:p>
          <w:p w:rsidR="0026788A" w:rsidRPr="00BC6DDB" w:rsidRDefault="0026788A" w:rsidP="0026788A">
            <w:pPr>
              <w:pStyle w:val="ConsPlusNormal0"/>
              <w:rPr>
                <w:sz w:val="22"/>
                <w:szCs w:val="24"/>
              </w:rPr>
            </w:pPr>
            <w:r w:rsidRPr="00BC6DDB">
              <w:rPr>
                <w:sz w:val="22"/>
                <w:szCs w:val="24"/>
              </w:rPr>
              <w:t xml:space="preserve">муниципального района </w:t>
            </w:r>
            <w:proofErr w:type="gramStart"/>
            <w:r w:rsidRPr="00BC6DDB">
              <w:rPr>
                <w:sz w:val="22"/>
                <w:szCs w:val="24"/>
              </w:rPr>
              <w:t>Ставропольский</w:t>
            </w:r>
            <w:proofErr w:type="gramEnd"/>
            <w:r w:rsidRPr="00BC6DDB">
              <w:rPr>
                <w:sz w:val="22"/>
                <w:szCs w:val="24"/>
              </w:rPr>
              <w:t xml:space="preserve">                                   </w:t>
            </w:r>
          </w:p>
          <w:p w:rsidR="0026788A" w:rsidRPr="00BC6DDB" w:rsidRDefault="0026788A" w:rsidP="0026788A">
            <w:pPr>
              <w:pStyle w:val="ConsPlusNormal0"/>
              <w:rPr>
                <w:sz w:val="22"/>
                <w:szCs w:val="24"/>
              </w:rPr>
            </w:pPr>
            <w:r w:rsidRPr="00BC6DDB">
              <w:rPr>
                <w:sz w:val="22"/>
                <w:szCs w:val="24"/>
              </w:rPr>
              <w:t xml:space="preserve">Самарской области                                                                         </w:t>
            </w:r>
          </w:p>
          <w:p w:rsidR="0026788A" w:rsidRPr="00BC6DDB" w:rsidRDefault="0026788A" w:rsidP="0026788A">
            <w:pPr>
              <w:pStyle w:val="ConsPlusNormal0"/>
              <w:rPr>
                <w:sz w:val="22"/>
                <w:szCs w:val="24"/>
              </w:rPr>
            </w:pPr>
          </w:p>
          <w:p w:rsidR="009E7A8A" w:rsidRPr="00BC6DDB" w:rsidRDefault="009E7A8A" w:rsidP="009E7A8A">
            <w:pPr>
              <w:pStyle w:val="ConsPlusNormal0"/>
              <w:pBdr>
                <w:bottom w:val="single" w:sz="12" w:space="1" w:color="auto"/>
              </w:pBdr>
              <w:jc w:val="right"/>
              <w:rPr>
                <w:sz w:val="24"/>
              </w:rPr>
            </w:pPr>
            <w:r w:rsidRPr="00BC6DDB">
              <w:rPr>
                <w:sz w:val="22"/>
                <w:szCs w:val="24"/>
              </w:rPr>
              <w:t xml:space="preserve">П.В. </w:t>
            </w:r>
            <w:proofErr w:type="spellStart"/>
            <w:r w:rsidRPr="00BC6DDB">
              <w:rPr>
                <w:sz w:val="22"/>
                <w:szCs w:val="24"/>
              </w:rPr>
              <w:t>Чапарин</w:t>
            </w:r>
            <w:proofErr w:type="spellEnd"/>
          </w:p>
        </w:tc>
      </w:tr>
    </w:tbl>
    <w:p w:rsidR="00DE47DC" w:rsidRPr="00BC6DDB" w:rsidRDefault="009E7A8A">
      <w:pPr>
        <w:shd w:val="clear" w:color="auto" w:fill="FFFFFF"/>
        <w:spacing w:line="240" w:lineRule="atLeast"/>
        <w:ind w:left="4248" w:firstLine="708"/>
        <w:jc w:val="right"/>
        <w:rPr>
          <w:rFonts w:ascii="Times New Roman" w:hAnsi="Times New Roman"/>
          <w:sz w:val="24"/>
          <w:szCs w:val="24"/>
        </w:rPr>
      </w:pPr>
      <w:r w:rsidRPr="00BC6DDB">
        <w:rPr>
          <w:rFonts w:ascii="Times New Roman" w:hAnsi="Times New Roman"/>
          <w:sz w:val="24"/>
          <w:szCs w:val="24"/>
        </w:rPr>
        <w:lastRenderedPageBreak/>
        <w:t>Приложение</w:t>
      </w:r>
    </w:p>
    <w:p w:rsidR="00DE47DC" w:rsidRPr="00BC6DDB" w:rsidRDefault="009E7A8A">
      <w:pPr>
        <w:shd w:val="clear" w:color="auto" w:fill="FFFFFF"/>
        <w:spacing w:line="240" w:lineRule="atLeast"/>
        <w:jc w:val="right"/>
        <w:rPr>
          <w:rFonts w:ascii="Times New Roman" w:hAnsi="Times New Roman"/>
          <w:sz w:val="24"/>
          <w:szCs w:val="24"/>
        </w:rPr>
      </w:pPr>
      <w:r w:rsidRPr="00BC6DDB">
        <w:rPr>
          <w:rFonts w:ascii="Times New Roman" w:hAnsi="Times New Roman"/>
          <w:sz w:val="24"/>
          <w:szCs w:val="24"/>
        </w:rPr>
        <w:t>к решению Собрания представителей</w:t>
      </w:r>
    </w:p>
    <w:p w:rsidR="00DE47DC" w:rsidRPr="00BC6DDB" w:rsidRDefault="009E7A8A">
      <w:pPr>
        <w:shd w:val="clear" w:color="auto" w:fill="FFFFFF"/>
        <w:spacing w:line="240" w:lineRule="atLeast"/>
        <w:jc w:val="right"/>
        <w:rPr>
          <w:rFonts w:ascii="Times New Roman" w:hAnsi="Times New Roman"/>
        </w:rPr>
      </w:pPr>
      <w:r w:rsidRPr="00BC6DDB">
        <w:rPr>
          <w:rFonts w:ascii="Times New Roman" w:hAnsi="Times New Roman"/>
          <w:sz w:val="24"/>
          <w:szCs w:val="24"/>
        </w:rPr>
        <w:t>сельского поселения  Верхнее  Санчелеево</w:t>
      </w:r>
    </w:p>
    <w:p w:rsidR="00DE47DC" w:rsidRPr="00BC6DDB" w:rsidRDefault="009E7A8A">
      <w:pPr>
        <w:shd w:val="clear" w:color="auto" w:fill="FFFFFF"/>
        <w:spacing w:line="240" w:lineRule="atLeast"/>
        <w:jc w:val="right"/>
        <w:rPr>
          <w:rFonts w:ascii="Times New Roman" w:hAnsi="Times New Roman"/>
          <w:sz w:val="24"/>
          <w:szCs w:val="24"/>
        </w:rPr>
      </w:pPr>
      <w:r w:rsidRPr="00BC6DDB">
        <w:rPr>
          <w:rFonts w:ascii="Times New Roman" w:hAnsi="Times New Roman"/>
          <w:sz w:val="24"/>
          <w:szCs w:val="24"/>
        </w:rPr>
        <w:t xml:space="preserve">муниципального района </w:t>
      </w:r>
      <w:proofErr w:type="gramStart"/>
      <w:r w:rsidRPr="00BC6DDB">
        <w:rPr>
          <w:rFonts w:ascii="Times New Roman" w:hAnsi="Times New Roman"/>
          <w:sz w:val="24"/>
          <w:szCs w:val="24"/>
        </w:rPr>
        <w:t>Ставропольский</w:t>
      </w:r>
      <w:proofErr w:type="gramEnd"/>
    </w:p>
    <w:p w:rsidR="00DE47DC" w:rsidRPr="00BC6DDB" w:rsidRDefault="009E7A8A">
      <w:pPr>
        <w:shd w:val="clear" w:color="auto" w:fill="FFFFFF"/>
        <w:spacing w:line="240" w:lineRule="atLeast"/>
        <w:jc w:val="right"/>
        <w:rPr>
          <w:rFonts w:ascii="Times New Roman" w:hAnsi="Times New Roman"/>
          <w:sz w:val="24"/>
          <w:szCs w:val="24"/>
        </w:rPr>
      </w:pPr>
      <w:r w:rsidRPr="00BC6DDB">
        <w:rPr>
          <w:rFonts w:ascii="Times New Roman" w:hAnsi="Times New Roman"/>
          <w:sz w:val="24"/>
          <w:szCs w:val="24"/>
        </w:rPr>
        <w:t>Самарской области</w:t>
      </w:r>
    </w:p>
    <w:p w:rsidR="00DE47DC" w:rsidRPr="00BC6DDB" w:rsidRDefault="009E7A8A">
      <w:pPr>
        <w:shd w:val="clear" w:color="auto" w:fill="FFFFFF"/>
        <w:spacing w:beforeAutospacing="1" w:afterAutospacing="1" w:line="240" w:lineRule="atLeast"/>
        <w:jc w:val="right"/>
        <w:rPr>
          <w:rFonts w:ascii="Times New Roman" w:hAnsi="Times New Roman"/>
          <w:sz w:val="24"/>
          <w:szCs w:val="24"/>
        </w:rPr>
      </w:pPr>
      <w:r w:rsidRPr="00BC6DDB">
        <w:rPr>
          <w:rFonts w:ascii="Times New Roman" w:hAnsi="Times New Roman"/>
          <w:sz w:val="24"/>
          <w:szCs w:val="24"/>
        </w:rPr>
        <w:t xml:space="preserve">от </w:t>
      </w:r>
      <w:r w:rsidR="00BC6DDB">
        <w:rPr>
          <w:rFonts w:ascii="Times New Roman" w:hAnsi="Times New Roman"/>
          <w:sz w:val="24"/>
          <w:szCs w:val="24"/>
        </w:rPr>
        <w:t>30.09.2020 г. № 8</w:t>
      </w:r>
    </w:p>
    <w:p w:rsidR="00DE47DC" w:rsidRPr="00BC6DDB" w:rsidRDefault="00DE47DC">
      <w:pPr>
        <w:pStyle w:val="ConsPlusTitle"/>
        <w:widowControl/>
        <w:rPr>
          <w:rFonts w:ascii="Times New Roman" w:hAnsi="Times New Roman" w:cs="Times New Roman"/>
          <w:b w:val="0"/>
          <w:sz w:val="28"/>
          <w:szCs w:val="28"/>
        </w:rPr>
      </w:pPr>
    </w:p>
    <w:p w:rsidR="00DE47DC" w:rsidRPr="00BC6DDB" w:rsidRDefault="009E7A8A">
      <w:pPr>
        <w:pStyle w:val="ConsPlusTitle"/>
        <w:widowControl/>
        <w:jc w:val="center"/>
        <w:rPr>
          <w:rFonts w:ascii="Times New Roman" w:hAnsi="Times New Roman" w:cs="Times New Roman"/>
          <w:sz w:val="28"/>
          <w:szCs w:val="28"/>
        </w:rPr>
      </w:pPr>
      <w:r w:rsidRPr="00BC6DDB">
        <w:rPr>
          <w:rFonts w:ascii="Times New Roman" w:hAnsi="Times New Roman" w:cs="Times New Roman"/>
          <w:sz w:val="28"/>
          <w:szCs w:val="28"/>
        </w:rPr>
        <w:t>ПОЛОЖЕНИЕ</w:t>
      </w:r>
    </w:p>
    <w:p w:rsidR="00DE47DC" w:rsidRPr="00BC6DDB" w:rsidRDefault="009E7A8A">
      <w:pPr>
        <w:pStyle w:val="ConsPlusTitle"/>
        <w:widowControl/>
        <w:jc w:val="center"/>
        <w:rPr>
          <w:rFonts w:ascii="Times New Roman" w:hAnsi="Times New Roman" w:cs="Times New Roman"/>
          <w:sz w:val="28"/>
          <w:szCs w:val="28"/>
        </w:rPr>
      </w:pPr>
      <w:r w:rsidRPr="00BC6DDB">
        <w:rPr>
          <w:rFonts w:ascii="Times New Roman" w:hAnsi="Times New Roman" w:cs="Times New Roman"/>
          <w:sz w:val="28"/>
          <w:szCs w:val="28"/>
        </w:rPr>
        <w:t>О СОСТАВЕ И ПОРЯДКЕ ПОДГОТОВКИ ДОКУМЕНТОВ</w:t>
      </w:r>
    </w:p>
    <w:p w:rsidR="00DE47DC" w:rsidRPr="00BC6DDB" w:rsidRDefault="009E7A8A">
      <w:pPr>
        <w:pStyle w:val="ConsPlusTitle"/>
        <w:widowControl/>
        <w:jc w:val="center"/>
        <w:rPr>
          <w:rFonts w:ascii="Times New Roman" w:hAnsi="Times New Roman" w:cs="Times New Roman"/>
        </w:rPr>
      </w:pPr>
      <w:r w:rsidRPr="00BC6DDB">
        <w:rPr>
          <w:rFonts w:ascii="Times New Roman" w:hAnsi="Times New Roman" w:cs="Times New Roman"/>
          <w:sz w:val="28"/>
          <w:szCs w:val="28"/>
        </w:rPr>
        <w:t xml:space="preserve">ТЕРРИТОРИАЛЬНОГО ПЛАНИРОВАНИЯ СЕЛЬСКОГО ПОСЕЛЕНИЯ ВЕРХНЕЕ САНЧЕЛЕЕВО МУНИЦИПАЛЬНОГО РАЙОНА </w:t>
      </w:r>
      <w:proofErr w:type="gramStart"/>
      <w:r w:rsidRPr="00BC6DDB">
        <w:rPr>
          <w:rFonts w:ascii="Times New Roman" w:hAnsi="Times New Roman" w:cs="Times New Roman"/>
          <w:sz w:val="28"/>
          <w:szCs w:val="28"/>
        </w:rPr>
        <w:t>СТАВРОПОЛЬСКИЙ</w:t>
      </w:r>
      <w:proofErr w:type="gramEnd"/>
      <w:r w:rsidRPr="00BC6DDB">
        <w:rPr>
          <w:rFonts w:ascii="Times New Roman" w:hAnsi="Times New Roman" w:cs="Times New Roman"/>
          <w:sz w:val="28"/>
          <w:szCs w:val="28"/>
        </w:rPr>
        <w:t xml:space="preserve">  САМАРСКОЙ ОБЛАСТИ</w:t>
      </w:r>
    </w:p>
    <w:p w:rsidR="00DE47DC" w:rsidRPr="00BC6DDB" w:rsidRDefault="00DE47DC">
      <w:pPr>
        <w:pStyle w:val="ConsPlusTitle"/>
        <w:widowControl/>
        <w:jc w:val="center"/>
        <w:rPr>
          <w:rFonts w:ascii="Times New Roman" w:hAnsi="Times New Roman" w:cs="Times New Roman"/>
          <w:b w:val="0"/>
          <w:sz w:val="28"/>
          <w:szCs w:val="28"/>
        </w:rPr>
      </w:pP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t>Положение разработано в соответствии с Градостроительным кодексом Российской Федерации, Федеральным законом «Об общих принципах организации местного самоуправления в Российской Федерации», Уставом сельского поселения Верхнее Санчелеево</w:t>
      </w:r>
      <w:bookmarkStart w:id="3" w:name="_Hlk34931806"/>
      <w:r w:rsidRPr="00BC6DDB">
        <w:rPr>
          <w:rFonts w:ascii="Times New Roman" w:hAnsi="Times New Roman"/>
          <w:szCs w:val="28"/>
        </w:rPr>
        <w:t xml:space="preserve"> муниципального района </w:t>
      </w:r>
      <w:proofErr w:type="gramStart"/>
      <w:r w:rsidRPr="00BC6DDB">
        <w:rPr>
          <w:rFonts w:ascii="Times New Roman" w:hAnsi="Times New Roman"/>
          <w:szCs w:val="28"/>
        </w:rPr>
        <w:t>Ставропольский</w:t>
      </w:r>
      <w:proofErr w:type="gramEnd"/>
      <w:r w:rsidRPr="00BC6DDB">
        <w:rPr>
          <w:rFonts w:ascii="Times New Roman" w:hAnsi="Times New Roman"/>
          <w:szCs w:val="28"/>
        </w:rPr>
        <w:t xml:space="preserve"> Самарской области</w:t>
      </w:r>
      <w:bookmarkEnd w:id="3"/>
      <w:r w:rsidRPr="00BC6DDB">
        <w:rPr>
          <w:rFonts w:ascii="Times New Roman" w:hAnsi="Times New Roman"/>
          <w:szCs w:val="28"/>
        </w:rPr>
        <w:t>.</w:t>
      </w:r>
    </w:p>
    <w:p w:rsidR="00DE47DC" w:rsidRPr="00BC6DDB" w:rsidRDefault="00DE47DC">
      <w:pPr>
        <w:pStyle w:val="ConsPlusNormal0"/>
        <w:spacing w:line="360" w:lineRule="auto"/>
        <w:ind w:firstLine="540"/>
        <w:jc w:val="both"/>
      </w:pPr>
    </w:p>
    <w:p w:rsidR="00DE47DC" w:rsidRPr="00BC6DDB" w:rsidRDefault="009E7A8A">
      <w:pPr>
        <w:pStyle w:val="ConsPlusNormal0"/>
        <w:numPr>
          <w:ilvl w:val="0"/>
          <w:numId w:val="1"/>
        </w:numPr>
        <w:suppressAutoHyphens/>
        <w:spacing w:line="360" w:lineRule="auto"/>
        <w:ind w:left="0"/>
        <w:jc w:val="center"/>
        <w:rPr>
          <w:b/>
          <w:bCs/>
        </w:rPr>
      </w:pPr>
      <w:r w:rsidRPr="00BC6DDB">
        <w:rPr>
          <w:b/>
          <w:bCs/>
        </w:rPr>
        <w:t>Общие положения</w:t>
      </w:r>
    </w:p>
    <w:p w:rsidR="00DE47DC" w:rsidRPr="00BC6DDB" w:rsidRDefault="009E7A8A">
      <w:pPr>
        <w:pStyle w:val="ab"/>
        <w:spacing w:beforeAutospacing="0" w:afterAutospacing="0" w:line="360" w:lineRule="auto"/>
        <w:ind w:firstLine="567"/>
        <w:jc w:val="both"/>
        <w:rPr>
          <w:rFonts w:ascii="Times New Roman" w:hAnsi="Times New Roman"/>
        </w:rPr>
      </w:pPr>
      <w:r w:rsidRPr="00BC6DDB">
        <w:rPr>
          <w:rFonts w:ascii="Times New Roman" w:hAnsi="Times New Roman"/>
          <w:color w:val="auto"/>
          <w:sz w:val="28"/>
          <w:szCs w:val="28"/>
        </w:rPr>
        <w:t xml:space="preserve">1.1. </w:t>
      </w:r>
      <w:proofErr w:type="gramStart"/>
      <w:r w:rsidRPr="00BC6DDB">
        <w:rPr>
          <w:rFonts w:ascii="Times New Roman" w:hAnsi="Times New Roman"/>
          <w:color w:val="auto"/>
          <w:sz w:val="28"/>
          <w:szCs w:val="28"/>
        </w:rPr>
        <w:t xml:space="preserve">Настоящее Положение о составе, порядке подготовки документов территориального планирования </w:t>
      </w:r>
      <w:bookmarkStart w:id="4" w:name="_Hlk34932188"/>
      <w:r w:rsidRPr="00BC6DDB">
        <w:rPr>
          <w:rFonts w:ascii="Times New Roman" w:hAnsi="Times New Roman"/>
          <w:color w:val="auto"/>
          <w:sz w:val="28"/>
          <w:szCs w:val="28"/>
        </w:rPr>
        <w:t>сельского поселения Верхнее Санчелеево муниципального района Ставропольский Самарской области</w:t>
      </w:r>
      <w:bookmarkEnd w:id="4"/>
      <w:r w:rsidRPr="00BC6DDB">
        <w:rPr>
          <w:rFonts w:ascii="Times New Roman" w:hAnsi="Times New Roman"/>
          <w:color w:val="auto"/>
          <w:sz w:val="28"/>
          <w:szCs w:val="28"/>
        </w:rPr>
        <w:t>, о порядке подготовки изменений и внесения их в такие документы, а также о составе, порядке подготовки планов реализации таких документов (далее – Положение) разработано в соответствии с Федеральным законом от 13.07.2015 N 218-ФЗ "О государственной регистрации недвижимости", Федеральным законом от 06.10.2003 № 131-ФЗ «Об</w:t>
      </w:r>
      <w:proofErr w:type="gramEnd"/>
      <w:r w:rsidRPr="00BC6DDB">
        <w:rPr>
          <w:rFonts w:ascii="Times New Roman" w:hAnsi="Times New Roman"/>
          <w:color w:val="auto"/>
          <w:sz w:val="28"/>
          <w:szCs w:val="28"/>
        </w:rPr>
        <w:t xml:space="preserve"> </w:t>
      </w:r>
      <w:proofErr w:type="gramStart"/>
      <w:r w:rsidRPr="00BC6DDB">
        <w:rPr>
          <w:rFonts w:ascii="Times New Roman" w:hAnsi="Times New Roman"/>
          <w:color w:val="auto"/>
          <w:sz w:val="28"/>
          <w:szCs w:val="28"/>
        </w:rPr>
        <w:t>общих принципах организации местного самоуправления в Российской Федерации», Градостроительным кодексом Российской Федерации, Законом Самарской области от 12.07.2006 № 90-ГД «О градостроительной деятельности на территории Самарской области».</w:t>
      </w:r>
      <w:proofErr w:type="gramEnd"/>
    </w:p>
    <w:p w:rsidR="00DE47DC" w:rsidRPr="00BC6DDB" w:rsidRDefault="009E7A8A">
      <w:pPr>
        <w:pStyle w:val="ab"/>
        <w:spacing w:beforeAutospacing="0" w:afterAutospacing="0" w:line="360" w:lineRule="auto"/>
        <w:ind w:firstLine="567"/>
        <w:jc w:val="both"/>
        <w:rPr>
          <w:rFonts w:ascii="Times New Roman" w:hAnsi="Times New Roman"/>
        </w:rPr>
      </w:pPr>
      <w:r w:rsidRPr="00BC6DDB">
        <w:rPr>
          <w:rFonts w:ascii="Times New Roman" w:hAnsi="Times New Roman"/>
          <w:color w:val="auto"/>
          <w:sz w:val="28"/>
          <w:szCs w:val="28"/>
        </w:rPr>
        <w:t xml:space="preserve">1.2. Положение определяет состав и порядок подготовки документов территориального планирования сельского поселения Верхнее Санчелеево </w:t>
      </w:r>
      <w:r w:rsidRPr="00BC6DDB">
        <w:rPr>
          <w:rFonts w:ascii="Times New Roman" w:hAnsi="Times New Roman"/>
          <w:color w:val="auto"/>
          <w:sz w:val="28"/>
          <w:szCs w:val="28"/>
        </w:rPr>
        <w:lastRenderedPageBreak/>
        <w:t>муниципального района Ставропольский Самарской области, порядок подготовки изменений и внесения их в такие документы, а также состав, порядок подготовки планов реализации таких документов.</w:t>
      </w:r>
    </w:p>
    <w:p w:rsidR="00DE47DC" w:rsidRPr="00BC6DDB" w:rsidRDefault="009E7A8A">
      <w:pPr>
        <w:pStyle w:val="ab"/>
        <w:spacing w:line="360" w:lineRule="auto"/>
        <w:ind w:firstLine="567"/>
        <w:jc w:val="both"/>
        <w:rPr>
          <w:rFonts w:ascii="Times New Roman" w:hAnsi="Times New Roman"/>
        </w:rPr>
      </w:pPr>
      <w:r w:rsidRPr="00BC6DDB">
        <w:rPr>
          <w:rFonts w:ascii="Times New Roman" w:hAnsi="Times New Roman"/>
          <w:color w:val="auto"/>
          <w:sz w:val="28"/>
          <w:szCs w:val="28"/>
        </w:rPr>
        <w:t xml:space="preserve">1.3. В соответствии с требованиями части 1 статьи 18 Градостроительного кодекса Российской Федерации, документом территориального планирования сельского поселения </w:t>
      </w:r>
      <w:bookmarkStart w:id="5" w:name="__DdeLink__622_2662359792"/>
      <w:r w:rsidRPr="00BC6DDB">
        <w:rPr>
          <w:rFonts w:ascii="Times New Roman" w:hAnsi="Times New Roman"/>
          <w:color w:val="auto"/>
          <w:sz w:val="28"/>
          <w:szCs w:val="28"/>
        </w:rPr>
        <w:t>Верхнее Санчелеево</w:t>
      </w:r>
      <w:bookmarkEnd w:id="5"/>
      <w:r w:rsidRPr="00BC6DDB">
        <w:rPr>
          <w:rFonts w:ascii="Times New Roman" w:hAnsi="Times New Roman"/>
          <w:color w:val="auto"/>
          <w:sz w:val="28"/>
          <w:szCs w:val="28"/>
        </w:rPr>
        <w:t xml:space="preserve"> муниципального района Ставропольский Самарской области является генеральный план сельского поселения Верхнее Санчелеево муниципального района Ставропольский Самарской области.</w:t>
      </w:r>
    </w:p>
    <w:p w:rsidR="00DE47DC" w:rsidRPr="00BC6DDB" w:rsidRDefault="009E7A8A">
      <w:pPr>
        <w:pStyle w:val="ab"/>
        <w:spacing w:beforeAutospacing="0" w:afterAutospacing="0" w:line="360" w:lineRule="auto"/>
        <w:ind w:firstLine="567"/>
        <w:jc w:val="both"/>
        <w:rPr>
          <w:rFonts w:ascii="Times New Roman" w:hAnsi="Times New Roman"/>
        </w:rPr>
      </w:pPr>
      <w:r w:rsidRPr="00BC6DDB">
        <w:rPr>
          <w:rFonts w:ascii="Times New Roman" w:hAnsi="Times New Roman"/>
          <w:color w:val="auto"/>
          <w:sz w:val="28"/>
          <w:szCs w:val="28"/>
        </w:rPr>
        <w:t xml:space="preserve">1.4. </w:t>
      </w:r>
      <w:bookmarkStart w:id="6" w:name="_Hlk34932981"/>
      <w:r w:rsidRPr="00BC6DDB">
        <w:rPr>
          <w:rFonts w:ascii="Times New Roman" w:hAnsi="Times New Roman"/>
          <w:color w:val="auto"/>
          <w:sz w:val="28"/>
          <w:szCs w:val="28"/>
        </w:rPr>
        <w:t xml:space="preserve">Содержание генерального плана </w:t>
      </w:r>
      <w:bookmarkStart w:id="7" w:name="_Hlk34933565"/>
      <w:r w:rsidRPr="00BC6DDB">
        <w:rPr>
          <w:rFonts w:ascii="Times New Roman" w:hAnsi="Times New Roman"/>
          <w:color w:val="auto"/>
          <w:sz w:val="28"/>
          <w:szCs w:val="28"/>
        </w:rPr>
        <w:t xml:space="preserve">сельского поселения Верхнее Санчелеево </w:t>
      </w:r>
      <w:r w:rsidRPr="00BC6DDB">
        <w:rPr>
          <w:rFonts w:ascii="Times New Roman" w:hAnsi="Times New Roman"/>
          <w:color w:val="auto"/>
          <w:sz w:val="32"/>
          <w:szCs w:val="28"/>
        </w:rPr>
        <w:t xml:space="preserve"> </w:t>
      </w:r>
      <w:r w:rsidRPr="00BC6DDB">
        <w:rPr>
          <w:rFonts w:ascii="Times New Roman" w:hAnsi="Times New Roman"/>
          <w:color w:val="auto"/>
          <w:sz w:val="28"/>
          <w:szCs w:val="28"/>
        </w:rPr>
        <w:t xml:space="preserve">муниципального района </w:t>
      </w:r>
      <w:proofErr w:type="gramStart"/>
      <w:r w:rsidRPr="00BC6DDB">
        <w:rPr>
          <w:rFonts w:ascii="Times New Roman" w:hAnsi="Times New Roman"/>
          <w:color w:val="auto"/>
          <w:sz w:val="28"/>
          <w:szCs w:val="28"/>
        </w:rPr>
        <w:t>Ставропольский</w:t>
      </w:r>
      <w:proofErr w:type="gramEnd"/>
      <w:r w:rsidRPr="00BC6DDB">
        <w:rPr>
          <w:rFonts w:ascii="Times New Roman" w:hAnsi="Times New Roman"/>
          <w:color w:val="auto"/>
          <w:sz w:val="28"/>
          <w:szCs w:val="28"/>
        </w:rPr>
        <w:t xml:space="preserve"> Самарской области </w:t>
      </w:r>
      <w:bookmarkEnd w:id="7"/>
      <w:r w:rsidRPr="00BC6DDB">
        <w:rPr>
          <w:rFonts w:ascii="Times New Roman" w:hAnsi="Times New Roman"/>
          <w:color w:val="auto"/>
          <w:sz w:val="28"/>
          <w:szCs w:val="28"/>
        </w:rPr>
        <w:t xml:space="preserve">определяется в соответствии с требованиями </w:t>
      </w:r>
      <w:bookmarkStart w:id="8" w:name="_Hlk34933465"/>
      <w:r w:rsidRPr="00BC6DDB">
        <w:rPr>
          <w:rFonts w:ascii="Times New Roman" w:hAnsi="Times New Roman"/>
          <w:color w:val="auto"/>
          <w:sz w:val="28"/>
          <w:szCs w:val="28"/>
        </w:rPr>
        <w:t>Градостроительного кодекса Российской Федерации</w:t>
      </w:r>
      <w:bookmarkEnd w:id="6"/>
      <w:bookmarkEnd w:id="8"/>
      <w:r w:rsidRPr="00BC6DDB">
        <w:rPr>
          <w:rFonts w:ascii="Times New Roman" w:hAnsi="Times New Roman"/>
          <w:color w:val="auto"/>
          <w:sz w:val="28"/>
          <w:szCs w:val="28"/>
        </w:rPr>
        <w:t>.</w:t>
      </w:r>
      <w:bookmarkStart w:id="9" w:name="_Hlk34933025"/>
      <w:bookmarkEnd w:id="9"/>
    </w:p>
    <w:p w:rsidR="00DE47DC" w:rsidRPr="00BC6DDB" w:rsidRDefault="009E7A8A">
      <w:pPr>
        <w:pStyle w:val="ab"/>
        <w:spacing w:beforeAutospacing="0" w:afterAutospacing="0" w:line="360" w:lineRule="auto"/>
        <w:ind w:firstLine="567"/>
        <w:jc w:val="both"/>
        <w:rPr>
          <w:rFonts w:ascii="Times New Roman" w:hAnsi="Times New Roman"/>
        </w:rPr>
      </w:pPr>
      <w:r w:rsidRPr="00BC6DDB">
        <w:rPr>
          <w:rFonts w:ascii="Times New Roman" w:hAnsi="Times New Roman"/>
          <w:color w:val="auto"/>
          <w:sz w:val="28"/>
          <w:szCs w:val="28"/>
        </w:rPr>
        <w:t xml:space="preserve">1.5. Подготовка генерального плана сельского поселения Верхнее Санчелеево  муниципального района </w:t>
      </w:r>
      <w:proofErr w:type="gramStart"/>
      <w:r w:rsidRPr="00BC6DDB">
        <w:rPr>
          <w:rFonts w:ascii="Times New Roman" w:hAnsi="Times New Roman"/>
          <w:color w:val="auto"/>
          <w:sz w:val="28"/>
          <w:szCs w:val="28"/>
        </w:rPr>
        <w:t>Ставропольский</w:t>
      </w:r>
      <w:proofErr w:type="gramEnd"/>
      <w:r w:rsidRPr="00BC6DDB">
        <w:rPr>
          <w:rFonts w:ascii="Times New Roman" w:hAnsi="Times New Roman"/>
          <w:color w:val="auto"/>
          <w:sz w:val="28"/>
          <w:szCs w:val="28"/>
        </w:rPr>
        <w:t xml:space="preserve"> Самарской области осуществляется с учетом положений схемы территориального планирования муниципального района Ставропольский Самарской области, схемы территориального планирования Самарской области.</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t xml:space="preserve">1.6. </w:t>
      </w:r>
      <w:proofErr w:type="gramStart"/>
      <w:r w:rsidRPr="00BC6DDB">
        <w:rPr>
          <w:rFonts w:ascii="Times New Roman" w:hAnsi="Times New Roman"/>
          <w:szCs w:val="28"/>
        </w:rPr>
        <w:t xml:space="preserve">Генеральный план </w:t>
      </w:r>
      <w:bookmarkStart w:id="10" w:name="_Hlk34933932"/>
      <w:r w:rsidRPr="00BC6DDB">
        <w:rPr>
          <w:rFonts w:ascii="Times New Roman" w:hAnsi="Times New Roman"/>
          <w:szCs w:val="28"/>
        </w:rPr>
        <w:t xml:space="preserve">сельского поселения Верхнее Санчелеево муниципального района Ставропольский Самарской области </w:t>
      </w:r>
      <w:bookmarkEnd w:id="10"/>
      <w:r w:rsidRPr="00BC6DDB">
        <w:rPr>
          <w:rFonts w:ascii="Times New Roman" w:hAnsi="Times New Roman"/>
          <w:szCs w:val="28"/>
        </w:rPr>
        <w:t>(далее – Генеральный план) – основной документ территориального планирования, определяющий перспективу развития сельского поселения исходя из совокупности социальных, экономических, экологических и иных факторов в целях обеспечения устойчивого комплексного развития территорий сельского поселения, развития инженерной, транспортной и социальной инфраструктур, обеспечения учета интересов граждан и их объединений.</w:t>
      </w:r>
      <w:proofErr w:type="gramEnd"/>
    </w:p>
    <w:p w:rsidR="00DE47DC" w:rsidRPr="00BC6DDB" w:rsidRDefault="009E7A8A">
      <w:pPr>
        <w:shd w:val="clear" w:color="auto" w:fill="FFFFFF"/>
        <w:spacing w:line="360" w:lineRule="auto"/>
        <w:ind w:firstLine="567"/>
        <w:rPr>
          <w:rFonts w:ascii="Times New Roman" w:hAnsi="Times New Roman"/>
          <w:szCs w:val="28"/>
        </w:rPr>
      </w:pPr>
      <w:r w:rsidRPr="00BC6DDB">
        <w:rPr>
          <w:rFonts w:ascii="Times New Roman" w:hAnsi="Times New Roman"/>
          <w:szCs w:val="28"/>
        </w:rPr>
        <w:t>1.7. Генеральный план содержит:</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Style w:val="blk"/>
          <w:rFonts w:ascii="Times New Roman" w:hAnsi="Times New Roman"/>
          <w:szCs w:val="28"/>
        </w:rPr>
        <w:t>1) положение о территориальном планировании;</w:t>
      </w:r>
    </w:p>
    <w:p w:rsidR="00DE47DC" w:rsidRPr="00BC6DDB" w:rsidRDefault="009E7A8A">
      <w:pPr>
        <w:shd w:val="clear" w:color="auto" w:fill="FFFFFF"/>
        <w:spacing w:line="360" w:lineRule="auto"/>
        <w:ind w:firstLine="567"/>
        <w:jc w:val="both"/>
        <w:rPr>
          <w:rFonts w:ascii="Times New Roman" w:hAnsi="Times New Roman"/>
          <w:szCs w:val="28"/>
        </w:rPr>
      </w:pPr>
      <w:bookmarkStart w:id="11" w:name="dst101679"/>
      <w:bookmarkEnd w:id="11"/>
      <w:r w:rsidRPr="00BC6DDB">
        <w:rPr>
          <w:rStyle w:val="blk"/>
          <w:rFonts w:ascii="Times New Roman" w:hAnsi="Times New Roman"/>
          <w:szCs w:val="28"/>
        </w:rPr>
        <w:lastRenderedPageBreak/>
        <w:t>2) карту планируемого размещения объектов местного значения сельского поселения;</w:t>
      </w:r>
    </w:p>
    <w:p w:rsidR="00DE47DC" w:rsidRPr="00BC6DDB" w:rsidRDefault="009E7A8A">
      <w:pPr>
        <w:shd w:val="clear" w:color="auto" w:fill="FFFFFF"/>
        <w:spacing w:line="360" w:lineRule="auto"/>
        <w:ind w:firstLine="567"/>
        <w:jc w:val="both"/>
        <w:rPr>
          <w:rFonts w:ascii="Times New Roman" w:hAnsi="Times New Roman"/>
        </w:rPr>
      </w:pPr>
      <w:bookmarkStart w:id="12" w:name="dst101680"/>
      <w:bookmarkEnd w:id="12"/>
      <w:r w:rsidRPr="00BC6DDB">
        <w:rPr>
          <w:rStyle w:val="blk"/>
          <w:rFonts w:ascii="Times New Roman" w:hAnsi="Times New Roman"/>
          <w:szCs w:val="28"/>
        </w:rPr>
        <w:t>3)</w:t>
      </w:r>
      <w:r w:rsidRPr="00BC6DDB">
        <w:rPr>
          <w:rFonts w:ascii="Times New Roman" w:hAnsi="Times New Roman"/>
        </w:rPr>
        <w:t xml:space="preserve"> карту границ населенных пунктов (в том числе границ образуемых населенных пунктов), входящих в состав поселения;</w:t>
      </w:r>
    </w:p>
    <w:p w:rsidR="00DE47DC" w:rsidRPr="00BC6DDB" w:rsidRDefault="009E7A8A">
      <w:pPr>
        <w:shd w:val="clear" w:color="auto" w:fill="FFFFFF"/>
        <w:spacing w:line="360" w:lineRule="auto"/>
        <w:ind w:firstLine="567"/>
        <w:jc w:val="both"/>
        <w:rPr>
          <w:rStyle w:val="blk"/>
          <w:rFonts w:ascii="Times New Roman" w:hAnsi="Times New Roman"/>
          <w:szCs w:val="28"/>
        </w:rPr>
      </w:pPr>
      <w:r w:rsidRPr="00BC6DDB">
        <w:rPr>
          <w:rStyle w:val="blk"/>
          <w:rFonts w:ascii="Times New Roman" w:hAnsi="Times New Roman"/>
          <w:szCs w:val="28"/>
        </w:rPr>
        <w:t>4) карту функциональных зон сельского поселения;</w:t>
      </w:r>
      <w:bookmarkStart w:id="13" w:name="dst101681"/>
      <w:bookmarkEnd w:id="13"/>
    </w:p>
    <w:p w:rsidR="00DE47DC" w:rsidRPr="00BC6DDB" w:rsidRDefault="009E7A8A">
      <w:pPr>
        <w:shd w:val="clear" w:color="auto" w:fill="FFFFFF"/>
        <w:spacing w:line="360" w:lineRule="auto"/>
        <w:ind w:firstLine="567"/>
        <w:jc w:val="both"/>
        <w:rPr>
          <w:rStyle w:val="blk"/>
          <w:rFonts w:ascii="Times New Roman" w:hAnsi="Times New Roman"/>
          <w:szCs w:val="28"/>
        </w:rPr>
      </w:pPr>
      <w:r w:rsidRPr="00BC6DDB">
        <w:rPr>
          <w:rStyle w:val="blk"/>
          <w:rFonts w:ascii="Times New Roman" w:hAnsi="Times New Roman"/>
          <w:szCs w:val="28"/>
        </w:rPr>
        <w:t>К Генеральному плану прилагаются материалы по его обоснованию в текстовой форме и в виде карт</w:t>
      </w:r>
      <w:r w:rsidRPr="00BC6DDB">
        <w:rPr>
          <w:rFonts w:ascii="Times New Roman" w:hAnsi="Times New Roman"/>
          <w:szCs w:val="28"/>
        </w:rPr>
        <w:t>, подготовленные в соответствие со статьей 23 Градостроительного кодекса Российской Федерации</w:t>
      </w:r>
      <w:r w:rsidRPr="00BC6DDB">
        <w:rPr>
          <w:rStyle w:val="blk"/>
          <w:rFonts w:ascii="Times New Roman" w:hAnsi="Times New Roman"/>
          <w:szCs w:val="28"/>
        </w:rPr>
        <w:t>.</w:t>
      </w:r>
    </w:p>
    <w:p w:rsidR="00DE47DC" w:rsidRPr="00BC6DDB" w:rsidRDefault="009E7A8A">
      <w:pPr>
        <w:shd w:val="clear" w:color="auto" w:fill="FFFFFF"/>
        <w:spacing w:line="360" w:lineRule="auto"/>
        <w:ind w:firstLine="567"/>
        <w:jc w:val="both"/>
        <w:rPr>
          <w:rFonts w:ascii="Times New Roman" w:eastAsiaTheme="minorHAnsi" w:hAnsi="Times New Roman"/>
          <w:szCs w:val="28"/>
          <w:lang w:eastAsia="en-US"/>
        </w:rPr>
      </w:pPr>
      <w:proofErr w:type="gramStart"/>
      <w:r w:rsidRPr="00BC6DDB">
        <w:rPr>
          <w:rFonts w:ascii="Times New Roman" w:eastAsiaTheme="minorHAnsi" w:hAnsi="Times New Roman"/>
          <w:szCs w:val="28"/>
          <w:lang w:eastAsia="en-US"/>
        </w:rPr>
        <w:t>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входящих в состав поселения, предусмотренные частью 5.1 статьи 23 Градостроительного кодекса Российской Федерации.</w:t>
      </w:r>
      <w:proofErr w:type="gramEnd"/>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t>1.8. Утвержденный Генеральный план является обязательным для соблюдения всеми субъектами градостроительной деятельности на территории сельского поселения Верхнее Санчелеево муниципального района Ставропольский Самарской области.</w:t>
      </w:r>
    </w:p>
    <w:p w:rsidR="00DE47DC" w:rsidRPr="00BC6DDB" w:rsidRDefault="00DE47DC">
      <w:pPr>
        <w:shd w:val="clear" w:color="auto" w:fill="FFFFFF"/>
        <w:spacing w:line="360" w:lineRule="auto"/>
        <w:ind w:firstLine="567"/>
        <w:jc w:val="center"/>
        <w:rPr>
          <w:rFonts w:ascii="Times New Roman" w:hAnsi="Times New Roman"/>
          <w:szCs w:val="28"/>
        </w:rPr>
      </w:pPr>
    </w:p>
    <w:p w:rsidR="00DE47DC" w:rsidRPr="00BC6DDB" w:rsidRDefault="009E7A8A">
      <w:pPr>
        <w:shd w:val="clear" w:color="auto" w:fill="FFFFFF"/>
        <w:spacing w:line="360" w:lineRule="auto"/>
        <w:ind w:firstLine="567"/>
        <w:jc w:val="center"/>
        <w:rPr>
          <w:rFonts w:ascii="Times New Roman" w:hAnsi="Times New Roman"/>
          <w:b/>
          <w:bCs/>
          <w:szCs w:val="28"/>
        </w:rPr>
      </w:pPr>
      <w:r w:rsidRPr="00BC6DDB">
        <w:rPr>
          <w:rFonts w:ascii="Times New Roman" w:hAnsi="Times New Roman"/>
          <w:b/>
          <w:bCs/>
          <w:szCs w:val="28"/>
        </w:rPr>
        <w:t>2. Общие требования к подготовке Генерального плана</w:t>
      </w:r>
    </w:p>
    <w:p w:rsidR="00DE47DC" w:rsidRPr="00BC6DDB" w:rsidRDefault="00DE47DC">
      <w:pPr>
        <w:shd w:val="clear" w:color="auto" w:fill="FFFFFF"/>
        <w:spacing w:line="360" w:lineRule="auto"/>
        <w:ind w:firstLine="567"/>
        <w:jc w:val="center"/>
        <w:rPr>
          <w:rFonts w:ascii="Times New Roman" w:hAnsi="Times New Roman"/>
          <w:szCs w:val="28"/>
        </w:rPr>
      </w:pP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 xml:space="preserve">2.1. Подготовка проекта генерального плана осуществляется в соответствии с </w:t>
      </w:r>
      <w:bookmarkStart w:id="14" w:name="_Hlk34933204"/>
      <w:r w:rsidRPr="00BC6DDB">
        <w:rPr>
          <w:rFonts w:ascii="Times New Roman" w:hAnsi="Times New Roman"/>
          <w:szCs w:val="28"/>
        </w:rPr>
        <w:t xml:space="preserve">требованиями </w:t>
      </w:r>
      <w:bookmarkEnd w:id="14"/>
      <w:r w:rsidRPr="00BC6DDB">
        <w:rPr>
          <w:rFonts w:ascii="Times New Roman" w:hAnsi="Times New Roman"/>
          <w:szCs w:val="28"/>
        </w:rPr>
        <w:t>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lastRenderedPageBreak/>
        <w:t xml:space="preserve">Подготовка генерального плана осуществляется применительно ко всей территории сельского поселения Верхнее Санчелеево муниципального района </w:t>
      </w:r>
      <w:proofErr w:type="gramStart"/>
      <w:r w:rsidRPr="00BC6DDB">
        <w:rPr>
          <w:rFonts w:ascii="Times New Roman" w:hAnsi="Times New Roman"/>
          <w:szCs w:val="28"/>
        </w:rPr>
        <w:t>Ставропольский</w:t>
      </w:r>
      <w:proofErr w:type="gramEnd"/>
      <w:r w:rsidRPr="00BC6DDB">
        <w:rPr>
          <w:rFonts w:ascii="Times New Roman" w:hAnsi="Times New Roman"/>
          <w:szCs w:val="28"/>
        </w:rPr>
        <w:t xml:space="preserve"> Самарской области.</w:t>
      </w:r>
      <w:bookmarkStart w:id="15" w:name="_Hlk42717306"/>
      <w:bookmarkEnd w:id="15"/>
    </w:p>
    <w:p w:rsidR="00DE47DC" w:rsidRPr="00BC6DDB" w:rsidRDefault="009E7A8A">
      <w:pPr>
        <w:spacing w:line="360" w:lineRule="auto"/>
        <w:ind w:firstLine="567"/>
        <w:jc w:val="both"/>
        <w:rPr>
          <w:rFonts w:ascii="Times New Roman" w:hAnsi="Times New Roman"/>
        </w:rPr>
      </w:pPr>
      <w:r w:rsidRPr="00BC6DDB">
        <w:rPr>
          <w:rFonts w:ascii="Times New Roman" w:hAnsi="Times New Roman"/>
          <w:szCs w:val="28"/>
        </w:rPr>
        <w:t>2.2. Решение о подготовке проекта Генерального плана, а также решения о подготовке предложений о внесении в Генеральный план изменений принимаются Главой сельского поселения Верхнее Санчелеево муниципального района Ставропольский Самарской области (далее – Глава сельского поселения).</w:t>
      </w:r>
    </w:p>
    <w:p w:rsidR="00DE47DC" w:rsidRPr="00BC6DDB" w:rsidRDefault="009E7A8A">
      <w:pPr>
        <w:pStyle w:val="ConsPlusNormal0"/>
        <w:spacing w:line="360" w:lineRule="auto"/>
        <w:ind w:firstLine="567"/>
        <w:jc w:val="both"/>
      </w:pPr>
      <w:r w:rsidRPr="00BC6DDB">
        <w:t xml:space="preserve">2.3. Заказчиком проекта Генерального плана сельского поселения Верхнее Санчелеево  муниципального района </w:t>
      </w:r>
      <w:proofErr w:type="gramStart"/>
      <w:r w:rsidRPr="00BC6DDB">
        <w:t>Ставропольский</w:t>
      </w:r>
      <w:proofErr w:type="gramEnd"/>
      <w:r w:rsidRPr="00BC6DDB">
        <w:t xml:space="preserve"> Самарской области является Администрация сельского поселения.</w:t>
      </w:r>
    </w:p>
    <w:p w:rsidR="00DE47DC" w:rsidRPr="00BC6DDB" w:rsidRDefault="009E7A8A">
      <w:pPr>
        <w:pStyle w:val="ConsPlusNormal0"/>
        <w:spacing w:line="360" w:lineRule="auto"/>
        <w:ind w:firstLine="567"/>
        <w:jc w:val="both"/>
      </w:pPr>
      <w:r w:rsidRPr="00BC6DDB">
        <w:t>2.4. Администрация сельского поселения Верхнее Санчелеево</w:t>
      </w:r>
      <w:r w:rsidRPr="00BC6DDB">
        <w:rPr>
          <w:sz w:val="24"/>
          <w:szCs w:val="24"/>
        </w:rPr>
        <w:t xml:space="preserve"> </w:t>
      </w:r>
      <w:r w:rsidRPr="00BC6DDB">
        <w:t>муниципального района Ставропольский Самарской области осуществляет подготовку технического задания на разработку проекта Генерального плана сельского поселения и его утверждение.</w:t>
      </w:r>
    </w:p>
    <w:p w:rsidR="00DE47DC" w:rsidRPr="00BC6DDB" w:rsidRDefault="009E7A8A">
      <w:pPr>
        <w:pStyle w:val="ConsPlusNormal0"/>
        <w:spacing w:line="360" w:lineRule="auto"/>
        <w:ind w:firstLine="567"/>
        <w:jc w:val="both"/>
      </w:pPr>
      <w:r w:rsidRPr="00BC6DDB">
        <w:t xml:space="preserve">2.5. </w:t>
      </w:r>
      <w:proofErr w:type="gramStart"/>
      <w:r w:rsidRPr="00BC6DDB">
        <w:t>Техническое задание содержит требования к составу, содержанию и форме подготавливаемых материалов, масштабам карт (схем), разрабатываемых в составе проекта  Генерального плана и в составе материалов, обосновывающих принимаемые проектные решения, а также этапы, последовательность и сроки выполнения работ, определяет перечень исходных данных, предоставляемых Администрацией сельского поселения, и перечень исходных данных, сбор которых осуществляет исполнитель, содержит указания на необходимость проведения инженерных изысканий, перечень</w:t>
      </w:r>
      <w:proofErr w:type="gramEnd"/>
      <w:r w:rsidRPr="00BC6DDB">
        <w:t xml:space="preserve"> согласований.</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t>При составлении задания на разработку Генерального плана администрация сельского поселения Верхнее Санчелеево муниципального района Ставропольский Самарской области проводит анализ:</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выполнения положений действующего Генерального плана;</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обращений физических и юридических лиц;</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lastRenderedPageBreak/>
        <w:t xml:space="preserve">- стратегии, муниципальных программ, утвержденных Администрацией </w:t>
      </w:r>
      <w:r w:rsidRPr="00BC6DDB">
        <w:rPr>
          <w:rFonts w:ascii="Times New Roman" w:hAnsi="Times New Roman"/>
          <w:szCs w:val="28"/>
        </w:rPr>
        <w:t xml:space="preserve">сельского поселения </w:t>
      </w:r>
      <w:r w:rsidRPr="00BC6DDB">
        <w:rPr>
          <w:rFonts w:ascii="Times New Roman" w:hAnsi="Times New Roman"/>
          <w:color w:val="000000"/>
          <w:szCs w:val="28"/>
        </w:rPr>
        <w:t>и реализуемых за счет средств бюджета сельского поселения;</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color w:val="000000"/>
          <w:szCs w:val="28"/>
        </w:rPr>
        <w:t xml:space="preserve">- нормативных правовых актов </w:t>
      </w:r>
      <w:r w:rsidRPr="00BC6DDB">
        <w:rPr>
          <w:rFonts w:ascii="Times New Roman" w:hAnsi="Times New Roman"/>
          <w:szCs w:val="28"/>
        </w:rPr>
        <w:t xml:space="preserve">сельского поселения Верхнее Санчелеево муниципального района </w:t>
      </w:r>
      <w:proofErr w:type="gramStart"/>
      <w:r w:rsidRPr="00BC6DDB">
        <w:rPr>
          <w:rFonts w:ascii="Times New Roman" w:hAnsi="Times New Roman"/>
          <w:szCs w:val="28"/>
        </w:rPr>
        <w:t>Ставропольский</w:t>
      </w:r>
      <w:proofErr w:type="gramEnd"/>
      <w:r w:rsidRPr="00BC6DDB">
        <w:rPr>
          <w:rFonts w:ascii="Times New Roman" w:hAnsi="Times New Roman"/>
          <w:szCs w:val="28"/>
        </w:rPr>
        <w:t xml:space="preserve"> Самарской области</w:t>
      </w:r>
      <w:r w:rsidRPr="00BC6DDB">
        <w:rPr>
          <w:rFonts w:ascii="Times New Roman" w:hAnsi="Times New Roman"/>
          <w:color w:val="000000"/>
          <w:szCs w:val="28"/>
        </w:rPr>
        <w:t>;</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color w:val="000000"/>
          <w:szCs w:val="28"/>
        </w:rPr>
        <w:t xml:space="preserve">- программы комплексного развития систем коммунальной инфраструктуры </w:t>
      </w:r>
      <w:r w:rsidRPr="00BC6DDB">
        <w:rPr>
          <w:rFonts w:ascii="Times New Roman" w:hAnsi="Times New Roman"/>
          <w:szCs w:val="28"/>
        </w:rPr>
        <w:t xml:space="preserve">сельского поселения Верхнее Санчелеево муниципального района </w:t>
      </w:r>
      <w:proofErr w:type="gramStart"/>
      <w:r w:rsidRPr="00BC6DDB">
        <w:rPr>
          <w:rFonts w:ascii="Times New Roman" w:hAnsi="Times New Roman"/>
          <w:szCs w:val="28"/>
        </w:rPr>
        <w:t>Ставропольский</w:t>
      </w:r>
      <w:proofErr w:type="gramEnd"/>
      <w:r w:rsidRPr="00BC6DDB">
        <w:rPr>
          <w:rFonts w:ascii="Times New Roman" w:hAnsi="Times New Roman"/>
          <w:szCs w:val="28"/>
        </w:rPr>
        <w:t xml:space="preserve"> Самарской области</w:t>
      </w:r>
      <w:r w:rsidRPr="00BC6DDB">
        <w:rPr>
          <w:rFonts w:ascii="Times New Roman" w:hAnsi="Times New Roman"/>
          <w:color w:val="000000"/>
          <w:szCs w:val="28"/>
        </w:rPr>
        <w:t xml:space="preserve">, программы комплексного развития транспортной инфраструктуры </w:t>
      </w:r>
      <w:r w:rsidRPr="00BC6DDB">
        <w:rPr>
          <w:rFonts w:ascii="Times New Roman" w:hAnsi="Times New Roman"/>
          <w:szCs w:val="28"/>
        </w:rPr>
        <w:t>сельского поселения Верхнее Санчелеево муниципального района Ставропольский Самарской области</w:t>
      </w:r>
      <w:r w:rsidRPr="00BC6DDB">
        <w:rPr>
          <w:rFonts w:ascii="Times New Roman" w:hAnsi="Times New Roman"/>
          <w:color w:val="000000"/>
          <w:szCs w:val="28"/>
        </w:rPr>
        <w:t xml:space="preserve">, программы комплексного развития социальной инфраструктуры (далее – Программы комплексного развития) и (при наличии) </w:t>
      </w:r>
      <w:r w:rsidRPr="00BC6DDB">
        <w:rPr>
          <w:rFonts w:ascii="Times New Roman" w:hAnsi="Times New Roman"/>
          <w:szCs w:val="28"/>
        </w:rPr>
        <w:t>инвестиционных программ организаций коммунального комплекса.</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szCs w:val="28"/>
        </w:rPr>
        <w:t xml:space="preserve">2.6. </w:t>
      </w:r>
      <w:r w:rsidRPr="00BC6DDB">
        <w:rPr>
          <w:rFonts w:ascii="Times New Roman" w:hAnsi="Times New Roman"/>
          <w:color w:val="000000"/>
          <w:szCs w:val="28"/>
        </w:rPr>
        <w:t>Подготовка проекта Генерального плана осуществляется организацией, определенной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E47DC" w:rsidRPr="00BC6DDB" w:rsidRDefault="009E7A8A">
      <w:pPr>
        <w:pStyle w:val="ConsPlusNormal0"/>
        <w:spacing w:line="360" w:lineRule="auto"/>
        <w:ind w:firstLine="567"/>
        <w:jc w:val="both"/>
      </w:pPr>
      <w:r w:rsidRPr="00BC6DDB">
        <w:t>2.7. 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 публичных слушаний или общественных обсуждений по проекту Генерального плана, а также с учетом предложений заинтересованных лиц.</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t xml:space="preserve">2.8. </w:t>
      </w:r>
      <w:proofErr w:type="gramStart"/>
      <w:r w:rsidRPr="00BC6DDB">
        <w:rPr>
          <w:rFonts w:ascii="Times New Roman" w:hAnsi="Times New Roman"/>
          <w:szCs w:val="28"/>
        </w:rPr>
        <w:t xml:space="preserve">При подготовке Генерального плана в обязательном порядке проводятся </w:t>
      </w:r>
      <w:r w:rsidRPr="00BC6DDB">
        <w:rPr>
          <w:rFonts w:ascii="Times New Roman" w:hAnsi="Times New Roman"/>
        </w:rPr>
        <w:t xml:space="preserve">общественные обсуждения или </w:t>
      </w:r>
      <w:r w:rsidRPr="00BC6DDB">
        <w:rPr>
          <w:rFonts w:ascii="Times New Roman" w:hAnsi="Times New Roman"/>
          <w:szCs w:val="28"/>
        </w:rPr>
        <w:t xml:space="preserve">публичные слушания в соответствии с </w:t>
      </w:r>
      <w:r w:rsidRPr="00BC6DDB">
        <w:rPr>
          <w:rFonts w:ascii="Times New Roman" w:hAnsi="Times New Roman"/>
        </w:rPr>
        <w:t xml:space="preserve">Положением об организации и проведении общественных или публичных слушаний по вопросам градостроительной деятельности на территории сельского поселения </w:t>
      </w:r>
      <w:r w:rsidRPr="00BC6DDB">
        <w:rPr>
          <w:rFonts w:ascii="Times New Roman" w:hAnsi="Times New Roman"/>
          <w:szCs w:val="28"/>
        </w:rPr>
        <w:t>Верхнее Санчелеево</w:t>
      </w:r>
      <w:r w:rsidRPr="00BC6DDB">
        <w:rPr>
          <w:rFonts w:ascii="Times New Roman" w:hAnsi="Times New Roman"/>
        </w:rPr>
        <w:t xml:space="preserve"> муниципального района   Ставропольский Самарской области</w:t>
      </w:r>
      <w:r w:rsidRPr="00BC6DDB">
        <w:rPr>
          <w:rFonts w:ascii="Times New Roman" w:hAnsi="Times New Roman"/>
          <w:szCs w:val="28"/>
        </w:rPr>
        <w:t xml:space="preserve">, утвержденным Решением Собрания представителей сельского поселения Верхнее Санчелеево </w:t>
      </w:r>
      <w:r w:rsidRPr="00BC6DDB">
        <w:rPr>
          <w:rFonts w:ascii="Times New Roman" w:hAnsi="Times New Roman"/>
          <w:szCs w:val="28"/>
        </w:rPr>
        <w:lastRenderedPageBreak/>
        <w:t xml:space="preserve">муниципального района Ставропольский Самарской области от </w:t>
      </w:r>
      <w:r w:rsidR="00651ED6" w:rsidRPr="00BC6DDB">
        <w:rPr>
          <w:rFonts w:ascii="Times New Roman" w:hAnsi="Times New Roman"/>
          <w:szCs w:val="28"/>
        </w:rPr>
        <w:t>18.12.2019</w:t>
      </w:r>
      <w:r w:rsidRPr="00BC6DDB">
        <w:rPr>
          <w:rFonts w:ascii="Times New Roman" w:hAnsi="Times New Roman"/>
          <w:szCs w:val="28"/>
        </w:rPr>
        <w:t xml:space="preserve"> года № </w:t>
      </w:r>
      <w:r w:rsidR="00651ED6" w:rsidRPr="00BC6DDB">
        <w:rPr>
          <w:rFonts w:ascii="Times New Roman" w:hAnsi="Times New Roman"/>
          <w:szCs w:val="28"/>
        </w:rPr>
        <w:t>188</w:t>
      </w:r>
      <w:r w:rsidRPr="00BC6DDB">
        <w:rPr>
          <w:rFonts w:ascii="Times New Roman" w:hAnsi="Times New Roman"/>
          <w:szCs w:val="28"/>
        </w:rPr>
        <w:t>.</w:t>
      </w:r>
      <w:proofErr w:type="gramEnd"/>
      <w:r w:rsidRPr="00BC6DDB">
        <w:rPr>
          <w:rFonts w:ascii="Times New Roman" w:hAnsi="Times New Roman"/>
          <w:color w:val="FF0000"/>
          <w:szCs w:val="28"/>
        </w:rPr>
        <w:t xml:space="preserve"> </w:t>
      </w:r>
      <w:r w:rsidRPr="00BC6DDB">
        <w:rPr>
          <w:rFonts w:ascii="Times New Roman" w:hAnsi="Times New Roman"/>
          <w:color w:val="000000"/>
          <w:szCs w:val="28"/>
        </w:rPr>
        <w:t xml:space="preserve">Организацию и </w:t>
      </w:r>
      <w:r w:rsidRPr="00BC6DDB">
        <w:rPr>
          <w:rFonts w:ascii="Times New Roman" w:hAnsi="Times New Roman"/>
          <w:szCs w:val="28"/>
        </w:rPr>
        <w:t xml:space="preserve">проведение общественных обсуждений или публичных слушаний по проекту Генерального плана осуществляет </w:t>
      </w:r>
      <w:bookmarkStart w:id="16" w:name="_Hlk47715595"/>
      <w:r w:rsidRPr="00BC6DDB">
        <w:rPr>
          <w:rFonts w:ascii="Times New Roman" w:hAnsi="Times New Roman"/>
          <w:szCs w:val="28"/>
        </w:rPr>
        <w:t xml:space="preserve">администрация сельского поселения Верхнее Санчелеево муниципального района </w:t>
      </w:r>
      <w:proofErr w:type="gramStart"/>
      <w:r w:rsidRPr="00BC6DDB">
        <w:rPr>
          <w:rFonts w:ascii="Times New Roman" w:hAnsi="Times New Roman"/>
          <w:szCs w:val="28"/>
        </w:rPr>
        <w:t>Ставропольский</w:t>
      </w:r>
      <w:proofErr w:type="gramEnd"/>
      <w:r w:rsidRPr="00BC6DDB">
        <w:rPr>
          <w:rFonts w:ascii="Times New Roman" w:hAnsi="Times New Roman"/>
          <w:szCs w:val="28"/>
        </w:rPr>
        <w:t xml:space="preserve"> Самарской области</w:t>
      </w:r>
      <w:bookmarkEnd w:id="16"/>
      <w:r w:rsidRPr="00BC6DDB">
        <w:rPr>
          <w:rFonts w:ascii="Times New Roman" w:hAnsi="Times New Roman"/>
          <w:szCs w:val="28"/>
        </w:rPr>
        <w:t xml:space="preserve">. </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t>В результате проведения общественных обсуждений</w:t>
      </w:r>
      <w:r w:rsidRPr="00BC6DDB">
        <w:rPr>
          <w:rFonts w:ascii="Times New Roman" w:hAnsi="Times New Roman"/>
          <w:color w:val="000000"/>
          <w:szCs w:val="28"/>
        </w:rPr>
        <w:t xml:space="preserve"> или публичных слушаний Глава сельского поселения направляет в Собрание представителей сельского поселения </w:t>
      </w:r>
      <w:r w:rsidRPr="00BC6DDB">
        <w:rPr>
          <w:rFonts w:ascii="Times New Roman" w:hAnsi="Times New Roman"/>
          <w:szCs w:val="28"/>
        </w:rPr>
        <w:t>Верхнее Санчелеево</w:t>
      </w:r>
      <w:r w:rsidRPr="00BC6DDB">
        <w:rPr>
          <w:rFonts w:ascii="Times New Roman" w:hAnsi="Times New Roman"/>
          <w:color w:val="000000"/>
          <w:szCs w:val="28"/>
        </w:rPr>
        <w:t xml:space="preserve"> муниципального района </w:t>
      </w:r>
      <w:proofErr w:type="gramStart"/>
      <w:r w:rsidRPr="00BC6DDB">
        <w:rPr>
          <w:rFonts w:ascii="Times New Roman" w:hAnsi="Times New Roman"/>
          <w:color w:val="000000"/>
          <w:szCs w:val="28"/>
        </w:rPr>
        <w:t>Ставропольский</w:t>
      </w:r>
      <w:proofErr w:type="gramEnd"/>
      <w:r w:rsidRPr="00BC6DDB">
        <w:rPr>
          <w:rFonts w:ascii="Times New Roman" w:hAnsi="Times New Roman"/>
          <w:color w:val="000000"/>
          <w:szCs w:val="28"/>
        </w:rPr>
        <w:t xml:space="preserve"> Самарской области (далее – Собрание представителей):</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проект Генерального плана с материалами по его обоснованию;</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результаты согласований;</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color w:val="000000"/>
          <w:szCs w:val="28"/>
        </w:rPr>
        <w:t xml:space="preserve">- протокол </w:t>
      </w:r>
      <w:r w:rsidRPr="00BC6DDB">
        <w:rPr>
          <w:rFonts w:ascii="Times New Roman" w:hAnsi="Times New Roman"/>
          <w:szCs w:val="28"/>
        </w:rPr>
        <w:t>общественных обсуждений или публичных слушаний;</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 заключение о результатах общественных обсуждений или публичных слушаний.</w:t>
      </w:r>
    </w:p>
    <w:p w:rsidR="00DE47DC" w:rsidRPr="00BC6DDB" w:rsidRDefault="009E7A8A">
      <w:pPr>
        <w:spacing w:line="360" w:lineRule="auto"/>
        <w:ind w:firstLine="567"/>
        <w:jc w:val="both"/>
        <w:rPr>
          <w:rFonts w:ascii="Times New Roman" w:hAnsi="Times New Roman"/>
          <w:szCs w:val="28"/>
        </w:rPr>
      </w:pPr>
      <w:r w:rsidRPr="00BC6DDB">
        <w:rPr>
          <w:rFonts w:ascii="Times New Roman" w:hAnsi="Times New Roman"/>
          <w:szCs w:val="28"/>
        </w:rPr>
        <w:t xml:space="preserve">2.9. </w:t>
      </w:r>
      <w:proofErr w:type="gramStart"/>
      <w:r w:rsidRPr="00BC6DDB">
        <w:rPr>
          <w:rFonts w:ascii="Times New Roman" w:hAnsi="Times New Roman"/>
          <w:szCs w:val="28"/>
        </w:rPr>
        <w:t>Собрание представителей с учетом протокола общественных обсуждений или публичных слушаний, заключения о результатах общественных обсуждений или публичных слушаний принимает решение об утверждении Генерального плана, о внесении в Генеральный план изменений  или об отклонении проекта Генерального плана и о направлении его Главе сельского поселения на доработку в соответствии с указанными протоколом и заключением.</w:t>
      </w:r>
      <w:proofErr w:type="gramEnd"/>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color w:val="000000"/>
          <w:szCs w:val="28"/>
        </w:rPr>
        <w:t xml:space="preserve">2.10. </w:t>
      </w:r>
      <w:bookmarkStart w:id="17" w:name="_Hlk47715721"/>
      <w:proofErr w:type="gramStart"/>
      <w:r w:rsidRPr="00BC6DDB">
        <w:rPr>
          <w:rFonts w:ascii="Times New Roman" w:hAnsi="Times New Roman"/>
          <w:szCs w:val="28"/>
        </w:rPr>
        <w:t>Администрация сельского поселения Верхнее Санчелеево муниципального района Ставропольский Самарской области</w:t>
      </w:r>
      <w:r w:rsidRPr="00BC6DDB">
        <w:rPr>
          <w:rFonts w:ascii="Times New Roman" w:hAnsi="Times New Roman"/>
          <w:color w:val="000000"/>
          <w:szCs w:val="28"/>
        </w:rPr>
        <w:t xml:space="preserve"> </w:t>
      </w:r>
      <w:bookmarkEnd w:id="17"/>
      <w:r w:rsidRPr="00BC6DDB">
        <w:rPr>
          <w:rFonts w:ascii="Times New Roman" w:hAnsi="Times New Roman"/>
          <w:color w:val="000000"/>
          <w:szCs w:val="28"/>
        </w:rPr>
        <w:t xml:space="preserve">обязана обеспечить доступ к проекту Генерального плана, проекту, предусматривающему внесение изменений в утвержденный Генеральный план, и материалам по его обоснованию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w:t>
      </w:r>
      <w:r w:rsidRPr="00BC6DDB">
        <w:rPr>
          <w:rFonts w:ascii="Times New Roman" w:hAnsi="Times New Roman"/>
          <w:color w:val="000000"/>
          <w:szCs w:val="28"/>
        </w:rPr>
        <w:lastRenderedPageBreak/>
        <w:t>порядка ведения информационной системы территориального планирования не</w:t>
      </w:r>
      <w:proofErr w:type="gramEnd"/>
      <w:r w:rsidRPr="00BC6DDB">
        <w:rPr>
          <w:rFonts w:ascii="Times New Roman" w:hAnsi="Times New Roman"/>
          <w:color w:val="000000"/>
          <w:szCs w:val="28"/>
        </w:rPr>
        <w:t xml:space="preserve"> менее чем за три месяца до его утверждения.</w:t>
      </w:r>
    </w:p>
    <w:p w:rsidR="00DE47DC" w:rsidRPr="00BC6DDB" w:rsidRDefault="009E7A8A">
      <w:pPr>
        <w:shd w:val="clear" w:color="auto" w:fill="FFFFFF"/>
        <w:spacing w:line="360" w:lineRule="auto"/>
        <w:ind w:firstLine="567"/>
        <w:jc w:val="both"/>
        <w:rPr>
          <w:rFonts w:ascii="Times New Roman" w:hAnsi="Times New Roman"/>
          <w:color w:val="7030A0"/>
          <w:szCs w:val="28"/>
        </w:rPr>
      </w:pPr>
      <w:r w:rsidRPr="00BC6DDB">
        <w:rPr>
          <w:rFonts w:ascii="Times New Roman" w:hAnsi="Times New Roman"/>
          <w:color w:val="000000"/>
          <w:szCs w:val="28"/>
        </w:rPr>
        <w:t xml:space="preserve">2.11. </w:t>
      </w:r>
      <w:proofErr w:type="gramStart"/>
      <w:r w:rsidRPr="00BC6DDB">
        <w:rPr>
          <w:rFonts w:ascii="Times New Roman" w:hAnsi="Times New Roman"/>
          <w:szCs w:val="28"/>
        </w:rPr>
        <w:t>Доступ к утвержденному Генеральному  плану  и  материалам  по его обоснованию в информационной системе территориального планирования обеспечивается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органами местного самоуправления в срок, не превышающий десяти дней со дня утверждения таких документов.</w:t>
      </w:r>
      <w:proofErr w:type="gramEnd"/>
    </w:p>
    <w:p w:rsidR="00DE47DC" w:rsidRPr="00BC6DDB" w:rsidRDefault="009E7A8A">
      <w:pPr>
        <w:pStyle w:val="ConsPlusNormal0"/>
        <w:spacing w:line="360" w:lineRule="auto"/>
        <w:ind w:firstLine="567"/>
        <w:jc w:val="both"/>
      </w:pPr>
      <w:r w:rsidRPr="00BC6DDB">
        <w:t xml:space="preserve">2.12. Проект Генерального плана подлежит опубликованию в порядке, установленном для официального опубликования муниципальных правовых актов, иной официальной информации, не менее чем за три месяца до его утверждения и размещается на официальном сайте администрации сельского поселения Верхнее Санчелеево муниципального района Ставропольский Самарской области в сети «Интернет». </w:t>
      </w:r>
    </w:p>
    <w:p w:rsidR="00DE47DC" w:rsidRPr="00BC6DDB" w:rsidRDefault="009E7A8A">
      <w:pPr>
        <w:pStyle w:val="ConsPlusNormal0"/>
        <w:tabs>
          <w:tab w:val="left" w:pos="360"/>
        </w:tabs>
        <w:spacing w:line="360" w:lineRule="auto"/>
        <w:ind w:firstLine="567"/>
        <w:jc w:val="both"/>
      </w:pPr>
      <w:r w:rsidRPr="00BC6DDB">
        <w:t>2.13. Генеральный план в течение трех дней со дня его утверждения направляется в высший исполнительный орган государственной власти субъекта Российской Федерации, в границах которого находится сельское поселение.</w:t>
      </w:r>
    </w:p>
    <w:p w:rsidR="00DE47DC" w:rsidRPr="00BC6DDB" w:rsidRDefault="00DE47DC">
      <w:pPr>
        <w:pStyle w:val="ConsPlusNormal0"/>
        <w:tabs>
          <w:tab w:val="left" w:pos="360"/>
        </w:tabs>
        <w:spacing w:line="360" w:lineRule="auto"/>
        <w:ind w:firstLine="851"/>
        <w:jc w:val="both"/>
      </w:pPr>
    </w:p>
    <w:p w:rsidR="00DE47DC" w:rsidRPr="00BC6DDB" w:rsidRDefault="009E7A8A">
      <w:pPr>
        <w:shd w:val="clear" w:color="auto" w:fill="FFFFFF"/>
        <w:spacing w:line="360" w:lineRule="auto"/>
        <w:ind w:firstLine="900"/>
        <w:jc w:val="center"/>
        <w:rPr>
          <w:rFonts w:ascii="Times New Roman" w:hAnsi="Times New Roman"/>
          <w:b/>
          <w:bCs/>
          <w:color w:val="000000"/>
          <w:szCs w:val="28"/>
        </w:rPr>
      </w:pPr>
      <w:r w:rsidRPr="00BC6DDB">
        <w:rPr>
          <w:rFonts w:ascii="Times New Roman" w:hAnsi="Times New Roman"/>
          <w:b/>
          <w:bCs/>
          <w:color w:val="000000"/>
          <w:szCs w:val="28"/>
        </w:rPr>
        <w:t>3. Совместная подготовка проекта Генерального плана</w:t>
      </w:r>
    </w:p>
    <w:p w:rsidR="00DE47DC" w:rsidRPr="00BC6DDB" w:rsidRDefault="00DE47DC">
      <w:pPr>
        <w:shd w:val="clear" w:color="auto" w:fill="FFFFFF"/>
        <w:spacing w:line="360" w:lineRule="auto"/>
        <w:ind w:firstLine="900"/>
        <w:jc w:val="center"/>
        <w:rPr>
          <w:rFonts w:ascii="Times New Roman" w:hAnsi="Times New Roman"/>
          <w:color w:val="000000"/>
          <w:szCs w:val="28"/>
        </w:rPr>
      </w:pP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xml:space="preserve">3.1. </w:t>
      </w:r>
      <w:proofErr w:type="gramStart"/>
      <w:r w:rsidRPr="00BC6DDB">
        <w:rPr>
          <w:rFonts w:ascii="Times New Roman" w:hAnsi="Times New Roman"/>
          <w:color w:val="000000"/>
          <w:szCs w:val="28"/>
        </w:rPr>
        <w:t xml:space="preserve">В соответствии с пунктом 3 части 1 статьи 27 Градостроительного кодекса </w:t>
      </w:r>
      <w:r w:rsidRPr="00BC6DDB">
        <w:rPr>
          <w:rFonts w:ascii="Times New Roman" w:hAnsi="Times New Roman"/>
          <w:szCs w:val="28"/>
        </w:rPr>
        <w:t>Российской Федерации</w:t>
      </w:r>
      <w:r w:rsidRPr="00BC6DDB">
        <w:rPr>
          <w:rFonts w:ascii="Times New Roman" w:hAnsi="Times New Roman"/>
          <w:color w:val="000000"/>
          <w:szCs w:val="28"/>
        </w:rPr>
        <w:t xml:space="preserve">, подпунктом «в» пункта 4 Положения о совместной подготовке проектов документов территориального планирования, утвержденного постановлением Правительства </w:t>
      </w:r>
      <w:r w:rsidRPr="00BC6DDB">
        <w:rPr>
          <w:rFonts w:ascii="Times New Roman" w:hAnsi="Times New Roman"/>
          <w:szCs w:val="28"/>
        </w:rPr>
        <w:t>Российской Федерации</w:t>
      </w:r>
      <w:r w:rsidRPr="00BC6DDB">
        <w:rPr>
          <w:rFonts w:ascii="Times New Roman" w:hAnsi="Times New Roman"/>
          <w:color w:val="000000"/>
          <w:szCs w:val="28"/>
        </w:rPr>
        <w:t xml:space="preserve"> от 16.04.2012 № 326 (далее – Положение о совместной подготовке) в случае планирования размещения объектов местного значения на территориях субъектов Российской Федерации или других </w:t>
      </w:r>
      <w:r w:rsidRPr="00BC6DDB">
        <w:rPr>
          <w:rFonts w:ascii="Times New Roman" w:hAnsi="Times New Roman"/>
          <w:color w:val="000000"/>
          <w:szCs w:val="28"/>
        </w:rPr>
        <w:lastRenderedPageBreak/>
        <w:t>муниципальных образований осуществляется совместная подготовка проекта документа территориального</w:t>
      </w:r>
      <w:proofErr w:type="gramEnd"/>
      <w:r w:rsidRPr="00BC6DDB">
        <w:rPr>
          <w:rFonts w:ascii="Times New Roman" w:hAnsi="Times New Roman"/>
          <w:color w:val="000000"/>
          <w:szCs w:val="28"/>
        </w:rPr>
        <w:t xml:space="preserve"> планирования сельского поселения.</w:t>
      </w:r>
    </w:p>
    <w:p w:rsidR="00DE47DC" w:rsidRPr="00BC6DDB" w:rsidRDefault="009E7A8A">
      <w:pPr>
        <w:spacing w:line="360" w:lineRule="auto"/>
        <w:ind w:firstLine="567"/>
        <w:jc w:val="both"/>
        <w:rPr>
          <w:rFonts w:ascii="Times New Roman" w:hAnsi="Times New Roman"/>
          <w:color w:val="000000"/>
          <w:szCs w:val="28"/>
        </w:rPr>
      </w:pPr>
      <w:r w:rsidRPr="00BC6DDB">
        <w:rPr>
          <w:rFonts w:ascii="Times New Roman" w:hAnsi="Times New Roman"/>
          <w:color w:val="000000"/>
          <w:szCs w:val="28"/>
        </w:rPr>
        <w:t xml:space="preserve">3.2. С инициативой о совместной подготовке проекта документа территориального планирования могут выступить </w:t>
      </w:r>
      <w:r w:rsidRPr="00BC6DDB">
        <w:rPr>
          <w:rFonts w:ascii="Times New Roman" w:hAnsi="Times New Roman"/>
          <w:szCs w:val="28"/>
        </w:rPr>
        <w:t xml:space="preserve">федеральные органы исполнительной власти, </w:t>
      </w:r>
      <w:r w:rsidRPr="00BC6DDB">
        <w:rPr>
          <w:rFonts w:ascii="Times New Roman" w:hAnsi="Times New Roman"/>
          <w:color w:val="000000"/>
          <w:szCs w:val="28"/>
        </w:rPr>
        <w:t>высшие исполнительные органы государственной власти субъектов Российской Федерации, органы местного самоуправления.</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xml:space="preserve">3.3. Совместная подготовка проектов документов территориального планирования осуществляется в соответствии с требованиями статьи 27 Градостроительного кодекса </w:t>
      </w:r>
      <w:r w:rsidRPr="00BC6DDB">
        <w:rPr>
          <w:rFonts w:ascii="Times New Roman" w:hAnsi="Times New Roman"/>
          <w:szCs w:val="28"/>
        </w:rPr>
        <w:t>Российской Федерации</w:t>
      </w:r>
      <w:r w:rsidRPr="00BC6DDB">
        <w:rPr>
          <w:rFonts w:ascii="Times New Roman" w:hAnsi="Times New Roman"/>
          <w:color w:val="000000"/>
          <w:szCs w:val="28"/>
        </w:rPr>
        <w:t xml:space="preserve"> и Положения о совместной подготовке.</w:t>
      </w:r>
    </w:p>
    <w:p w:rsidR="00DE47DC" w:rsidRPr="00BC6DDB" w:rsidRDefault="00DE47DC">
      <w:pPr>
        <w:shd w:val="clear" w:color="auto" w:fill="FFFFFF"/>
        <w:spacing w:line="360" w:lineRule="auto"/>
        <w:ind w:firstLine="900"/>
        <w:jc w:val="both"/>
        <w:rPr>
          <w:rFonts w:ascii="Times New Roman" w:hAnsi="Times New Roman"/>
          <w:color w:val="000000"/>
          <w:szCs w:val="28"/>
        </w:rPr>
      </w:pPr>
    </w:p>
    <w:p w:rsidR="00DE47DC" w:rsidRPr="00BC6DDB" w:rsidRDefault="009E7A8A">
      <w:pPr>
        <w:shd w:val="clear" w:color="auto" w:fill="FFFFFF"/>
        <w:spacing w:line="360" w:lineRule="auto"/>
        <w:ind w:firstLine="900"/>
        <w:jc w:val="center"/>
        <w:rPr>
          <w:rFonts w:ascii="Times New Roman" w:hAnsi="Times New Roman"/>
          <w:b/>
          <w:bCs/>
          <w:color w:val="000000"/>
          <w:szCs w:val="28"/>
        </w:rPr>
      </w:pPr>
      <w:r w:rsidRPr="00BC6DDB">
        <w:rPr>
          <w:rFonts w:ascii="Times New Roman" w:hAnsi="Times New Roman"/>
          <w:b/>
          <w:bCs/>
          <w:color w:val="000000"/>
          <w:szCs w:val="28"/>
        </w:rPr>
        <w:t>4. Порядок внесения изменений в Генеральный план</w:t>
      </w:r>
    </w:p>
    <w:p w:rsidR="00DE47DC" w:rsidRPr="00BC6DDB" w:rsidRDefault="00DE47DC">
      <w:pPr>
        <w:shd w:val="clear" w:color="auto" w:fill="FFFFFF"/>
        <w:spacing w:line="360" w:lineRule="auto"/>
        <w:ind w:firstLine="900"/>
        <w:jc w:val="center"/>
        <w:rPr>
          <w:rFonts w:ascii="Times New Roman" w:hAnsi="Times New Roman"/>
          <w:color w:val="000000"/>
          <w:szCs w:val="28"/>
        </w:rPr>
      </w:pP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xml:space="preserve">4.1. С предложениями о внесении изменений в утвержденный Генеральный план к Главе сельского поселения могут обратиться: </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xml:space="preserve">- органы государственной власти </w:t>
      </w:r>
      <w:r w:rsidRPr="00BC6DDB">
        <w:rPr>
          <w:rFonts w:ascii="Times New Roman" w:hAnsi="Times New Roman"/>
          <w:szCs w:val="28"/>
        </w:rPr>
        <w:t>Российской Федерации</w:t>
      </w:r>
      <w:r w:rsidRPr="00BC6DDB">
        <w:rPr>
          <w:rFonts w:ascii="Times New Roman" w:hAnsi="Times New Roman"/>
          <w:color w:val="000000"/>
          <w:szCs w:val="28"/>
        </w:rPr>
        <w:t>;</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органы государственной власти Самарской области;</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xml:space="preserve">- органы местного самоуправления администрации муниципального района </w:t>
      </w:r>
      <w:proofErr w:type="gramStart"/>
      <w:r w:rsidRPr="00BC6DDB">
        <w:rPr>
          <w:rFonts w:ascii="Times New Roman" w:hAnsi="Times New Roman"/>
          <w:color w:val="000000"/>
          <w:szCs w:val="28"/>
        </w:rPr>
        <w:t>Ставропольский</w:t>
      </w:r>
      <w:proofErr w:type="gramEnd"/>
      <w:r w:rsidRPr="00BC6DDB">
        <w:rPr>
          <w:rFonts w:ascii="Times New Roman" w:hAnsi="Times New Roman"/>
          <w:color w:val="000000"/>
          <w:szCs w:val="28"/>
        </w:rPr>
        <w:t xml:space="preserve"> Самарской области;</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органы местного самоуправления сельского поселения;</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заинтересованные физические и юридические лица.</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4.2. Решение о подготовке предложений по внесению изменений в Генеральный план принимает Глава сельского поселения.</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color w:val="000000"/>
          <w:szCs w:val="28"/>
        </w:rPr>
        <w:t>4</w:t>
      </w:r>
      <w:r w:rsidRPr="00BC6DDB">
        <w:rPr>
          <w:rFonts w:ascii="Times New Roman" w:hAnsi="Times New Roman"/>
          <w:szCs w:val="28"/>
        </w:rPr>
        <w:t xml:space="preserve">.3. Процедура внесения изменений в Генеральный план осуществляется  в соответствии со статьями 9, 24 и </w:t>
      </w:r>
      <w:hyperlink w:anchor="p1258#p1258">
        <w:r w:rsidRPr="00BC6DDB">
          <w:rPr>
            <w:rStyle w:val="-"/>
            <w:rFonts w:ascii="Times New Roman" w:hAnsi="Times New Roman"/>
            <w:color w:val="auto"/>
            <w:szCs w:val="28"/>
            <w:u w:val="none"/>
          </w:rPr>
          <w:t>25</w:t>
        </w:r>
      </w:hyperlink>
      <w:r w:rsidRPr="00BC6DDB">
        <w:rPr>
          <w:rFonts w:ascii="Times New Roman" w:hAnsi="Times New Roman"/>
          <w:szCs w:val="28"/>
        </w:rPr>
        <w:t xml:space="preserve"> Градостроительного кодекса Российской Федерации  и в порядке, предусмотренном для подготовки и утверждения</w:t>
      </w:r>
      <w:r w:rsidRPr="00BC6DDB">
        <w:rPr>
          <w:rFonts w:ascii="Times New Roman" w:hAnsi="Times New Roman"/>
          <w:color w:val="000000"/>
          <w:szCs w:val="28"/>
        </w:rPr>
        <w:t xml:space="preserve"> Генерального плана (</w:t>
      </w:r>
      <w:proofErr w:type="spellStart"/>
      <w:r w:rsidRPr="00BC6DDB">
        <w:rPr>
          <w:rFonts w:ascii="Times New Roman" w:hAnsi="Times New Roman"/>
          <w:color w:val="000000"/>
          <w:szCs w:val="28"/>
        </w:rPr>
        <w:t>п.п</w:t>
      </w:r>
      <w:proofErr w:type="spellEnd"/>
      <w:r w:rsidRPr="00BC6DDB">
        <w:rPr>
          <w:rFonts w:ascii="Times New Roman" w:hAnsi="Times New Roman"/>
          <w:color w:val="000000"/>
          <w:szCs w:val="28"/>
        </w:rPr>
        <w:t>. 2.1 - 2.13 настоящего Положения).</w:t>
      </w:r>
    </w:p>
    <w:p w:rsidR="00DE47DC" w:rsidRPr="00BC6DDB" w:rsidRDefault="00DE47DC">
      <w:pPr>
        <w:shd w:val="clear" w:color="auto" w:fill="FFFFFF"/>
        <w:spacing w:line="360" w:lineRule="auto"/>
        <w:jc w:val="both"/>
        <w:rPr>
          <w:rFonts w:ascii="Times New Roman" w:hAnsi="Times New Roman"/>
          <w:color w:val="000000"/>
          <w:szCs w:val="28"/>
        </w:rPr>
      </w:pPr>
    </w:p>
    <w:p w:rsidR="00DE47DC" w:rsidRPr="00BC6DDB" w:rsidRDefault="009E7A8A">
      <w:pPr>
        <w:shd w:val="clear" w:color="auto" w:fill="FFFFFF"/>
        <w:spacing w:line="360" w:lineRule="auto"/>
        <w:ind w:firstLine="567"/>
        <w:jc w:val="center"/>
        <w:rPr>
          <w:rFonts w:ascii="Times New Roman" w:hAnsi="Times New Roman"/>
          <w:b/>
          <w:bCs/>
          <w:szCs w:val="28"/>
        </w:rPr>
      </w:pPr>
      <w:r w:rsidRPr="00BC6DDB">
        <w:rPr>
          <w:rFonts w:ascii="Times New Roman" w:hAnsi="Times New Roman"/>
          <w:b/>
          <w:bCs/>
          <w:szCs w:val="28"/>
        </w:rPr>
        <w:t xml:space="preserve">5. </w:t>
      </w:r>
      <w:bookmarkStart w:id="18" w:name="_Hlk42718687"/>
      <w:r w:rsidRPr="00BC6DDB">
        <w:rPr>
          <w:rFonts w:ascii="Times New Roman" w:hAnsi="Times New Roman"/>
          <w:b/>
          <w:bCs/>
          <w:szCs w:val="28"/>
        </w:rPr>
        <w:t>Порядок согласования проекта Генерального плана</w:t>
      </w:r>
      <w:bookmarkEnd w:id="18"/>
    </w:p>
    <w:p w:rsidR="00DE47DC" w:rsidRPr="00BC6DDB" w:rsidRDefault="00DE47DC">
      <w:pPr>
        <w:shd w:val="clear" w:color="auto" w:fill="FFFFFF"/>
        <w:spacing w:line="360" w:lineRule="auto"/>
        <w:ind w:firstLine="567"/>
        <w:jc w:val="center"/>
        <w:rPr>
          <w:rFonts w:ascii="Times New Roman" w:hAnsi="Times New Roman"/>
          <w:szCs w:val="28"/>
        </w:rPr>
      </w:pP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lastRenderedPageBreak/>
        <w:t xml:space="preserve">5.1.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(Приказ Минэкономразвития России от 21.07.2016 № 460 «Об утверждении </w:t>
      </w:r>
      <w:proofErr w:type="gramStart"/>
      <w:r w:rsidRPr="00BC6DDB">
        <w:rPr>
          <w:rFonts w:ascii="Times New Roman" w:hAnsi="Times New Roman"/>
          <w:szCs w:val="28"/>
        </w:rPr>
        <w:t>порядка согласования проектов документов территориального планирования муниципальных</w:t>
      </w:r>
      <w:proofErr w:type="gramEnd"/>
      <w:r w:rsidRPr="00BC6DDB">
        <w:rPr>
          <w:rFonts w:ascii="Times New Roman" w:hAnsi="Times New Roman"/>
          <w:szCs w:val="28"/>
        </w:rPr>
        <w:t xml:space="preserve"> образований, состава и порядка работы согласительной комиссии при согласовании проектов документов территориального планирования»), в следующих случаях:</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1)</w:t>
      </w:r>
      <w:r w:rsidRPr="00BC6DDB">
        <w:rPr>
          <w:rFonts w:ascii="Times New Roman" w:hAnsi="Times New Roman"/>
          <w:szCs w:val="28"/>
        </w:rPr>
        <w:tab/>
        <w:t>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сельского поселения;</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2)</w:t>
      </w:r>
      <w:r w:rsidRPr="00BC6DDB">
        <w:rPr>
          <w:rFonts w:ascii="Times New Roman" w:hAnsi="Times New Roman"/>
          <w:szCs w:val="28"/>
        </w:rPr>
        <w:tab/>
        <w:t>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сельского поселения, земельных участков из земель лесного фонда, за исключением случаев, предусмотренных частью 19 статьи 24 Градостроительного кодекса Российской Федерации;</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3)</w:t>
      </w:r>
      <w:r w:rsidRPr="00BC6DDB">
        <w:rPr>
          <w:rFonts w:ascii="Times New Roman" w:hAnsi="Times New Roman"/>
          <w:szCs w:val="28"/>
        </w:rPr>
        <w:tab/>
        <w:t>на территориях сельского поселения находятся особо охраняемые природные территории федерального значения;</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4)</w:t>
      </w:r>
      <w:r w:rsidRPr="00BC6DDB">
        <w:rPr>
          <w:rFonts w:ascii="Times New Roman" w:hAnsi="Times New Roman"/>
          <w:szCs w:val="28"/>
        </w:rPr>
        <w:tab/>
        <w:t>предусматривается размещение в соответствии с указанным проектом объектов местного значения сельского поселения, которые могут оказать негативное воздействие на водные объекты, находящиеся в федеральной собственности.</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5.2.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сельского поселения, в случаях, указанных в части 1 статьи 25 Градостроительного кодекса Российской Федерации.</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 xml:space="preserve">5.3. </w:t>
      </w:r>
      <w:proofErr w:type="gramStart"/>
      <w:r w:rsidRPr="00BC6DDB">
        <w:rPr>
          <w:rFonts w:ascii="Times New Roman" w:hAnsi="Times New Roman"/>
          <w:szCs w:val="28"/>
        </w:rPr>
        <w:t xml:space="preserve">Проект Генерального плана подлежит согласованию с заинтересованными органами местного самоуправления муниципальных </w:t>
      </w:r>
      <w:r w:rsidRPr="00BC6DDB">
        <w:rPr>
          <w:rFonts w:ascii="Times New Roman" w:hAnsi="Times New Roman"/>
          <w:szCs w:val="28"/>
        </w:rPr>
        <w:lastRenderedPageBreak/>
        <w:t>образований, имеющих общую границу с сельским поселением,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сельского поселения, при размещении объектов местного значения, которые могут оказать негативное воздействие</w:t>
      </w:r>
      <w:proofErr w:type="gramEnd"/>
      <w:r w:rsidRPr="00BC6DDB">
        <w:rPr>
          <w:rFonts w:ascii="Times New Roman" w:hAnsi="Times New Roman"/>
          <w:szCs w:val="28"/>
        </w:rPr>
        <w:t xml:space="preserve"> на окружающую среду на территориях таких муниципальных образований.</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 xml:space="preserve">5.4. </w:t>
      </w:r>
      <w:proofErr w:type="gramStart"/>
      <w:r w:rsidRPr="00BC6DDB">
        <w:rPr>
          <w:rFonts w:ascii="Times New Roman" w:hAnsi="Times New Roman"/>
          <w:szCs w:val="28"/>
        </w:rPr>
        <w:t>В случае, предусмотренном пунктом 2 части 1 статьи 25 Градостроительного кодекса Российской Федерации, проект Генерального плана сельского поселения,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части 26 статьи 24 Градостроительного кодекса Российской Федерации.</w:t>
      </w:r>
      <w:proofErr w:type="gramEnd"/>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 xml:space="preserve">5.5. </w:t>
      </w:r>
      <w:proofErr w:type="gramStart"/>
      <w:r w:rsidRPr="00BC6DDB">
        <w:rPr>
          <w:rFonts w:ascii="Times New Roman" w:hAnsi="Times New Roman"/>
          <w:szCs w:val="28"/>
        </w:rPr>
        <w:t>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сельское поселение, органами местного самоуправления муниципальных образований, имеющих общую границу с сельским поселением, осуществляется в трехмесячный срок со дня поступления в эти органы уведомления об обеспечении доступа к проекту Генерального плана и материалам по его обоснованию в информационной</w:t>
      </w:r>
      <w:proofErr w:type="gramEnd"/>
      <w:r w:rsidRPr="00BC6DDB">
        <w:rPr>
          <w:rFonts w:ascii="Times New Roman" w:hAnsi="Times New Roman"/>
          <w:szCs w:val="28"/>
        </w:rPr>
        <w:t xml:space="preserve"> системе территориального планирования.</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5.6. После истечения срока, установленного пунктом 5.5 настоящего Положения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пункте 5.5 настоящего Положения.</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lastRenderedPageBreak/>
        <w:t xml:space="preserve">5.7.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пункте 5.5 настоящего Положения органов заключений, содержащих положения о несогласии с проектом Генерального плана с обоснованием принятого решения, Глава сельского поселения в течение тридцати дней со дня </w:t>
      </w:r>
      <w:proofErr w:type="gramStart"/>
      <w:r w:rsidRPr="00BC6DDB">
        <w:rPr>
          <w:rFonts w:ascii="Times New Roman" w:hAnsi="Times New Roman"/>
          <w:szCs w:val="28"/>
        </w:rPr>
        <w:t>истечения установленного срока согласования проекта Генерального плана</w:t>
      </w:r>
      <w:proofErr w:type="gramEnd"/>
      <w:r w:rsidRPr="00BC6DDB">
        <w:rPr>
          <w:rFonts w:ascii="Times New Roman" w:hAnsi="Times New Roman"/>
          <w:szCs w:val="28"/>
        </w:rPr>
        <w:t xml:space="preserve"> принимает решение о создании согласительной комиссии. Максимальный срок работы согласительной комиссии не может превышать три месяца.</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5.8. По результатам работы согласительная комиссия представляет Главе сельского поселения:</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1)</w:t>
      </w:r>
      <w:r w:rsidRPr="00BC6DDB">
        <w:rPr>
          <w:rFonts w:ascii="Times New Roman" w:hAnsi="Times New Roman"/>
          <w:szCs w:val="28"/>
        </w:rPr>
        <w:tab/>
        <w:t>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2)</w:t>
      </w:r>
      <w:r w:rsidRPr="00BC6DDB">
        <w:rPr>
          <w:rFonts w:ascii="Times New Roman" w:hAnsi="Times New Roman"/>
          <w:szCs w:val="28"/>
        </w:rPr>
        <w:tab/>
        <w:t>материалы в текстовой форме и в виде карт по несогласованным вопросам.</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5.9. Указанные в пункте 5.8 настоящего Положения документы и материалы могут содержать:</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1)</w:t>
      </w:r>
      <w:r w:rsidRPr="00BC6DDB">
        <w:rPr>
          <w:rFonts w:ascii="Times New Roman" w:hAnsi="Times New Roman"/>
          <w:szCs w:val="28"/>
        </w:rPr>
        <w:tab/>
        <w:t>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2)</w:t>
      </w:r>
      <w:r w:rsidRPr="00BC6DDB">
        <w:rPr>
          <w:rFonts w:ascii="Times New Roman" w:hAnsi="Times New Roman"/>
          <w:szCs w:val="28"/>
        </w:rPr>
        <w:tab/>
        <w:t>план согласования указанных в пункте 1 статьи 25 Градостроительного кодекса Российской Федерации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t xml:space="preserve">5.10. На основании документов и материалов, представленных согласительной комиссией, Глава сельского поселения Верхнее Санчелеево вправе принять решение о направлении согласованного или не </w:t>
      </w:r>
      <w:r w:rsidRPr="00BC6DDB">
        <w:rPr>
          <w:rFonts w:ascii="Times New Roman" w:hAnsi="Times New Roman"/>
          <w:szCs w:val="28"/>
        </w:rPr>
        <w:lastRenderedPageBreak/>
        <w:t>согласованного в определенной части проекта Генерального плана в Собрание представителей сельского поселения Верхнее Санчелеево или об отклонении такого проекта и о направлении его на доработку.</w:t>
      </w:r>
    </w:p>
    <w:p w:rsidR="00DE47DC" w:rsidRPr="00BC6DDB" w:rsidRDefault="009E7A8A">
      <w:pPr>
        <w:shd w:val="clear" w:color="auto" w:fill="FFFFFF"/>
        <w:spacing w:line="360" w:lineRule="auto"/>
        <w:ind w:firstLine="567"/>
        <w:jc w:val="both"/>
        <w:rPr>
          <w:rFonts w:ascii="Times New Roman" w:hAnsi="Times New Roman"/>
          <w:szCs w:val="28"/>
        </w:rPr>
      </w:pPr>
      <w:r w:rsidRPr="00BC6DDB">
        <w:rPr>
          <w:rFonts w:ascii="Times New Roman" w:hAnsi="Times New Roman"/>
          <w:szCs w:val="28"/>
        </w:rPr>
        <w:t>5.11. Согласование проекта Генерального плана в случае, предусмотренном подпунктом 2 пункта 5.1 настоящего Положения,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DE47DC" w:rsidRPr="00BC6DDB" w:rsidRDefault="00DE47DC">
      <w:pPr>
        <w:shd w:val="clear" w:color="auto" w:fill="FFFFFF"/>
        <w:spacing w:line="360" w:lineRule="auto"/>
        <w:ind w:firstLine="567"/>
        <w:jc w:val="both"/>
        <w:rPr>
          <w:rFonts w:ascii="Times New Roman" w:hAnsi="Times New Roman"/>
          <w:color w:val="000000"/>
          <w:szCs w:val="28"/>
        </w:rPr>
      </w:pPr>
    </w:p>
    <w:p w:rsidR="00DE47DC" w:rsidRPr="00BC6DDB" w:rsidRDefault="009E7A8A">
      <w:pPr>
        <w:shd w:val="clear" w:color="auto" w:fill="FFFFFF"/>
        <w:spacing w:line="360" w:lineRule="auto"/>
        <w:ind w:firstLine="900"/>
        <w:jc w:val="center"/>
        <w:rPr>
          <w:rFonts w:ascii="Times New Roman" w:hAnsi="Times New Roman"/>
          <w:b/>
          <w:bCs/>
          <w:color w:val="000000"/>
          <w:szCs w:val="28"/>
        </w:rPr>
      </w:pPr>
      <w:r w:rsidRPr="00BC6DDB">
        <w:rPr>
          <w:rFonts w:ascii="Times New Roman" w:hAnsi="Times New Roman"/>
          <w:b/>
          <w:bCs/>
          <w:color w:val="000000"/>
          <w:szCs w:val="28"/>
        </w:rPr>
        <w:t>6. Реализация Генерального плана</w:t>
      </w:r>
      <w:bookmarkStart w:id="19" w:name="_Hlk42718593"/>
      <w:bookmarkEnd w:id="19"/>
    </w:p>
    <w:p w:rsidR="00DE47DC" w:rsidRPr="00BC6DDB" w:rsidRDefault="00DE47DC">
      <w:pPr>
        <w:shd w:val="clear" w:color="auto" w:fill="FFFFFF"/>
        <w:spacing w:line="360" w:lineRule="auto"/>
        <w:ind w:firstLine="900"/>
        <w:jc w:val="center"/>
        <w:rPr>
          <w:rFonts w:ascii="Times New Roman" w:hAnsi="Times New Roman"/>
          <w:color w:val="000000"/>
          <w:szCs w:val="28"/>
        </w:rPr>
      </w:pP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6.1. Реализация Генерального плана осуществляется путем:</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1) подготовки и утверждения документации по планировке территории в соответствии с Генеральным планом;</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 xml:space="preserve">6.2. </w:t>
      </w:r>
      <w:proofErr w:type="gramStart"/>
      <w:r w:rsidRPr="00BC6DDB">
        <w:rPr>
          <w:rFonts w:ascii="Times New Roman" w:hAnsi="Times New Roman"/>
          <w:color w:val="000000"/>
          <w:szCs w:val="28"/>
        </w:rPr>
        <w:t>Реализация Генерального плана осуществляется путем выполнения мероприятий, которые предусмотрены муниципальными программами, утвержденными сельским поселением и реализуемыми за счет средств местного бюджета, или нормативными правовыми актами сельского поселения или в установленном сельским поселением порядке решениями главных распорядителей средств местного бюджета, Программами комплексного развития и (при наличии) инвестиционными программами организаций коммунального комплекса.</w:t>
      </w:r>
      <w:proofErr w:type="gramEnd"/>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color w:val="000000"/>
          <w:szCs w:val="28"/>
        </w:rPr>
        <w:lastRenderedPageBreak/>
        <w:t xml:space="preserve">6.3. Программы комплексного развития разрабатываются </w:t>
      </w:r>
      <w:r w:rsidRPr="00BC6DDB">
        <w:rPr>
          <w:rFonts w:ascii="Times New Roman" w:hAnsi="Times New Roman"/>
          <w:szCs w:val="28"/>
        </w:rPr>
        <w:t xml:space="preserve">Администрацией сельского поселения Верхнее Санчелеево </w:t>
      </w:r>
      <w:r w:rsidRPr="00BC6DDB">
        <w:rPr>
          <w:rFonts w:ascii="Times New Roman" w:hAnsi="Times New Roman"/>
          <w:color w:val="000000"/>
          <w:szCs w:val="28"/>
        </w:rPr>
        <w:t xml:space="preserve">и подлежат утверждению в шестимесячный срок </w:t>
      </w:r>
      <w:proofErr w:type="gramStart"/>
      <w:r w:rsidRPr="00BC6DDB">
        <w:rPr>
          <w:rFonts w:ascii="Times New Roman" w:hAnsi="Times New Roman"/>
          <w:color w:val="000000"/>
          <w:szCs w:val="28"/>
        </w:rPr>
        <w:t>с даты утверждения</w:t>
      </w:r>
      <w:proofErr w:type="gramEnd"/>
      <w:r w:rsidRPr="00BC6DDB">
        <w:rPr>
          <w:rFonts w:ascii="Times New Roman" w:hAnsi="Times New Roman"/>
          <w:color w:val="000000"/>
          <w:szCs w:val="28"/>
        </w:rPr>
        <w:t xml:space="preserve"> Генерального плана.</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6.4. Программы комплексного развития содержат графики выполнения мероприятий, предусмотренных указанными программами.</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6.5. В случае</w:t>
      </w:r>
      <w:proofErr w:type="gramStart"/>
      <w:r w:rsidRPr="00BC6DDB">
        <w:rPr>
          <w:rFonts w:ascii="Times New Roman" w:hAnsi="Times New Roman"/>
          <w:color w:val="000000"/>
          <w:szCs w:val="28"/>
        </w:rPr>
        <w:t>,</w:t>
      </w:r>
      <w:proofErr w:type="gramEnd"/>
      <w:r w:rsidRPr="00BC6DDB">
        <w:rPr>
          <w:rFonts w:ascii="Times New Roman" w:hAnsi="Times New Roman"/>
          <w:color w:val="000000"/>
          <w:szCs w:val="28"/>
        </w:rPr>
        <w:t xml:space="preserve"> если в Генеральный план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данные программы подлежат приведению в соответствие с Генеральным планом в трехмесячный срок с даты внесения соответствующих изменений в Генеральный план.</w:t>
      </w:r>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t>6.6. В случае</w:t>
      </w:r>
      <w:proofErr w:type="gramStart"/>
      <w:r w:rsidRPr="00BC6DDB">
        <w:rPr>
          <w:rFonts w:ascii="Times New Roman" w:hAnsi="Times New Roman"/>
          <w:color w:val="000000"/>
          <w:szCs w:val="28"/>
        </w:rPr>
        <w:t>,</w:t>
      </w:r>
      <w:proofErr w:type="gramEnd"/>
      <w:r w:rsidRPr="00BC6DDB">
        <w:rPr>
          <w:rFonts w:ascii="Times New Roman" w:hAnsi="Times New Roman"/>
          <w:color w:val="000000"/>
          <w:szCs w:val="28"/>
        </w:rPr>
        <w:t xml:space="preserve"> если программы, реализуемые за счет федерального бюджета, бюджета Самарской области, местного бюджета,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Генерального плана и предусматривают создание объектов федерального значения, объектов регионального значения, </w:t>
      </w:r>
      <w:proofErr w:type="gramStart"/>
      <w:r w:rsidRPr="00BC6DDB">
        <w:rPr>
          <w:rFonts w:ascii="Times New Roman" w:hAnsi="Times New Roman"/>
          <w:color w:val="000000"/>
          <w:szCs w:val="28"/>
        </w:rPr>
        <w:t>местного значения, подлежащих отображению в Генеральном плане, но не предусмотренных указанным Генеральным планом, или в случае внесения в Генеральный план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Генеральным планом в двухмесячный срок соответственно с даты их утверждения, даты внесения в них изменений.</w:t>
      </w:r>
      <w:proofErr w:type="gramEnd"/>
    </w:p>
    <w:p w:rsidR="00DE47DC" w:rsidRPr="00BC6DDB" w:rsidRDefault="009E7A8A">
      <w:pPr>
        <w:shd w:val="clear" w:color="auto" w:fill="FFFFFF"/>
        <w:spacing w:line="360" w:lineRule="auto"/>
        <w:ind w:firstLine="567"/>
        <w:jc w:val="both"/>
        <w:rPr>
          <w:rFonts w:ascii="Times New Roman" w:hAnsi="Times New Roman"/>
          <w:color w:val="000000"/>
          <w:szCs w:val="28"/>
        </w:rPr>
      </w:pPr>
      <w:r w:rsidRPr="00BC6DDB">
        <w:rPr>
          <w:rFonts w:ascii="Times New Roman" w:hAnsi="Times New Roman"/>
          <w:color w:val="000000"/>
          <w:szCs w:val="28"/>
        </w:rPr>
        <w:lastRenderedPageBreak/>
        <w:t>6.7. В случае</w:t>
      </w:r>
      <w:proofErr w:type="gramStart"/>
      <w:r w:rsidRPr="00BC6DDB">
        <w:rPr>
          <w:rFonts w:ascii="Times New Roman" w:hAnsi="Times New Roman"/>
          <w:color w:val="000000"/>
          <w:szCs w:val="28"/>
        </w:rPr>
        <w:t>,</w:t>
      </w:r>
      <w:proofErr w:type="gramEnd"/>
      <w:r w:rsidRPr="00BC6DDB">
        <w:rPr>
          <w:rFonts w:ascii="Times New Roman" w:hAnsi="Times New Roman"/>
          <w:color w:val="000000"/>
          <w:szCs w:val="28"/>
        </w:rPr>
        <w:t xml:space="preserve"> если программы, реализуемые за счет средств федерального бюджета, бюджета Самарской области, местного бюджета,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федерального значения, объектов регионального значения, объектов местного значения, подлежащих отображению в Генеральном плане, но не предусмотренных указанным Генеральным планом, в Генеральный план в пятимесячный срок </w:t>
      </w:r>
      <w:proofErr w:type="gramStart"/>
      <w:r w:rsidRPr="00BC6DDB">
        <w:rPr>
          <w:rFonts w:ascii="Times New Roman" w:hAnsi="Times New Roman"/>
          <w:color w:val="000000"/>
          <w:szCs w:val="28"/>
        </w:rPr>
        <w:t>с даты утверждения</w:t>
      </w:r>
      <w:proofErr w:type="gramEnd"/>
      <w:r w:rsidRPr="00BC6DDB">
        <w:rPr>
          <w:rFonts w:ascii="Times New Roman" w:hAnsi="Times New Roman"/>
          <w:color w:val="000000"/>
          <w:szCs w:val="28"/>
        </w:rPr>
        <w:t xml:space="preserve"> таких программ и принятия таких решений вносятся соответствующие изменения.</w:t>
      </w:r>
    </w:p>
    <w:p w:rsidR="00DE47DC" w:rsidRPr="00BC6DDB" w:rsidRDefault="00DE47DC">
      <w:pPr>
        <w:shd w:val="clear" w:color="auto" w:fill="FFFFFF"/>
        <w:spacing w:line="360" w:lineRule="auto"/>
        <w:ind w:firstLine="567"/>
        <w:jc w:val="both"/>
        <w:rPr>
          <w:rFonts w:ascii="Times New Roman" w:hAnsi="Times New Roman"/>
          <w:color w:val="000000"/>
          <w:szCs w:val="28"/>
        </w:rPr>
      </w:pPr>
    </w:p>
    <w:p w:rsidR="00DE47DC" w:rsidRPr="00BC6DDB" w:rsidRDefault="009E7A8A">
      <w:pPr>
        <w:shd w:val="clear" w:color="auto" w:fill="FFFFFF"/>
        <w:spacing w:line="360" w:lineRule="auto"/>
        <w:ind w:firstLine="902"/>
        <w:jc w:val="center"/>
        <w:rPr>
          <w:rFonts w:ascii="Times New Roman" w:hAnsi="Times New Roman"/>
          <w:b/>
          <w:bCs/>
          <w:szCs w:val="28"/>
        </w:rPr>
      </w:pPr>
      <w:r w:rsidRPr="00BC6DDB">
        <w:rPr>
          <w:rFonts w:ascii="Times New Roman" w:hAnsi="Times New Roman"/>
          <w:b/>
          <w:bCs/>
          <w:szCs w:val="28"/>
        </w:rPr>
        <w:t xml:space="preserve">7. </w:t>
      </w:r>
      <w:bookmarkStart w:id="20" w:name="_Hlk42718920"/>
      <w:r w:rsidRPr="00BC6DDB">
        <w:rPr>
          <w:rFonts w:ascii="Times New Roman" w:hAnsi="Times New Roman"/>
          <w:b/>
          <w:bCs/>
          <w:szCs w:val="28"/>
        </w:rPr>
        <w:t>Правила направления документов (содержащихся в них сведений), необходимых для внесения сведений в Единый государственный реестр недвижимости, в порядке межведомственного информационного взаимодействия</w:t>
      </w:r>
      <w:bookmarkEnd w:id="20"/>
    </w:p>
    <w:p w:rsidR="00DE47DC" w:rsidRPr="00BC6DDB" w:rsidRDefault="00DE47DC">
      <w:pPr>
        <w:shd w:val="clear" w:color="auto" w:fill="FFFFFF"/>
        <w:spacing w:line="360" w:lineRule="auto"/>
        <w:ind w:firstLine="900"/>
        <w:jc w:val="center"/>
        <w:rPr>
          <w:rFonts w:ascii="Times New Roman" w:hAnsi="Times New Roman"/>
          <w:szCs w:val="28"/>
        </w:rPr>
      </w:pPr>
    </w:p>
    <w:p w:rsidR="00DE47DC" w:rsidRPr="00BC6DDB" w:rsidRDefault="009E7A8A">
      <w:pPr>
        <w:shd w:val="clear" w:color="auto" w:fill="FFFFFF"/>
        <w:spacing w:line="360" w:lineRule="auto"/>
        <w:ind w:firstLine="567"/>
        <w:jc w:val="both"/>
        <w:rPr>
          <w:rFonts w:ascii="Times New Roman" w:hAnsi="Times New Roman"/>
        </w:rPr>
      </w:pPr>
      <w:r w:rsidRPr="00BC6DDB">
        <w:rPr>
          <w:rFonts w:ascii="Times New Roman" w:hAnsi="Times New Roman"/>
          <w:szCs w:val="28"/>
        </w:rPr>
        <w:t xml:space="preserve">1. </w:t>
      </w:r>
      <w:proofErr w:type="gramStart"/>
      <w:r w:rsidRPr="00BC6DDB">
        <w:rPr>
          <w:rFonts w:ascii="Times New Roman" w:hAnsi="Times New Roman"/>
          <w:szCs w:val="28"/>
        </w:rPr>
        <w:t>Администрация сельского поселения Верхнее Санчелеево муниципального района Ставропольский Самарской области</w:t>
      </w:r>
      <w:r w:rsidRPr="00BC6DDB">
        <w:rPr>
          <w:rFonts w:ascii="Times New Roman" w:hAnsi="Times New Roman"/>
          <w:color w:val="000000"/>
          <w:szCs w:val="28"/>
        </w:rPr>
        <w:t xml:space="preserve"> </w:t>
      </w:r>
      <w:r w:rsidRPr="00BC6DDB">
        <w:rPr>
          <w:rFonts w:ascii="Times New Roman" w:hAnsi="Times New Roman"/>
          <w:szCs w:val="28"/>
        </w:rPr>
        <w:t>обязана направлять в орган регистрации прав документы (содержащиеся в них сведения) для внесения сведений в Единый государственный реестр недвижимости в случае принятия ими решений (актов) об установлении или изменении границ населенного пункта.</w:t>
      </w:r>
      <w:proofErr w:type="gramEnd"/>
    </w:p>
    <w:sectPr w:rsidR="00DE47DC" w:rsidRPr="00BC6DDB">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A0961"/>
    <w:multiLevelType w:val="multilevel"/>
    <w:tmpl w:val="193C50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635D401A"/>
    <w:multiLevelType w:val="multilevel"/>
    <w:tmpl w:val="E832733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DE47DC"/>
    <w:rsid w:val="0026788A"/>
    <w:rsid w:val="00472801"/>
    <w:rsid w:val="00583BEA"/>
    <w:rsid w:val="00651ED6"/>
    <w:rsid w:val="006D0A46"/>
    <w:rsid w:val="009E7A8A"/>
    <w:rsid w:val="00BC6DDB"/>
    <w:rsid w:val="00D34E84"/>
    <w:rsid w:val="00DE47D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92A"/>
    <w:rPr>
      <w:rFonts w:ascii="Arial" w:eastAsia="Arial" w:hAnsi="Arial" w:cs="Times New Roman"/>
      <w:sz w:val="28"/>
      <w:szCs w:val="20"/>
      <w:lang w:eastAsia="ru-RU"/>
    </w:rPr>
  </w:style>
  <w:style w:type="paragraph" w:styleId="1">
    <w:name w:val="heading 1"/>
    <w:basedOn w:val="a"/>
    <w:next w:val="a"/>
    <w:link w:val="10"/>
    <w:qFormat/>
    <w:rsid w:val="001F592A"/>
    <w:pPr>
      <w:keepNext/>
      <w:spacing w:after="240"/>
      <w:jc w:val="center"/>
      <w:outlineLvl w:val="0"/>
    </w:pPr>
    <w:rPr>
      <w:b/>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1F592A"/>
    <w:rPr>
      <w:rFonts w:ascii="Arial" w:eastAsia="Arial" w:hAnsi="Arial" w:cs="Times New Roman"/>
      <w:b/>
      <w:kern w:val="2"/>
      <w:sz w:val="28"/>
      <w:szCs w:val="20"/>
      <w:lang w:eastAsia="ru-RU"/>
    </w:rPr>
  </w:style>
  <w:style w:type="character" w:customStyle="1" w:styleId="blk">
    <w:name w:val="blk"/>
    <w:basedOn w:val="a0"/>
    <w:qFormat/>
    <w:rsid w:val="00B72274"/>
  </w:style>
  <w:style w:type="character" w:customStyle="1" w:styleId="-">
    <w:name w:val="Интернет-ссылка"/>
    <w:uiPriority w:val="99"/>
    <w:rsid w:val="00B72274"/>
    <w:rPr>
      <w:color w:val="0000FF"/>
      <w:u w:val="single"/>
    </w:rPr>
  </w:style>
  <w:style w:type="character" w:customStyle="1" w:styleId="a3">
    <w:name w:val="Текст выноски Знак"/>
    <w:basedOn w:val="a0"/>
    <w:uiPriority w:val="99"/>
    <w:semiHidden/>
    <w:qFormat/>
    <w:rsid w:val="005B4191"/>
    <w:rPr>
      <w:rFonts w:ascii="Tahoma" w:eastAsia="Arial" w:hAnsi="Tahoma" w:cs="Tahoma"/>
      <w:sz w:val="16"/>
      <w:szCs w:val="16"/>
      <w:lang w:eastAsia="ru-RU"/>
    </w:rPr>
  </w:style>
  <w:style w:type="character" w:customStyle="1" w:styleId="ConsPlusNormal">
    <w:name w:val="ConsPlusNormal Знак"/>
    <w:link w:val="ConsPlusNormal"/>
    <w:qFormat/>
    <w:locked/>
    <w:rsid w:val="005B4191"/>
    <w:rPr>
      <w:rFonts w:ascii="Times New Roman" w:eastAsia="Calibri" w:hAnsi="Times New Roman" w:cs="Times New Roman"/>
      <w:sz w:val="28"/>
      <w:szCs w:val="28"/>
    </w:rPr>
  </w:style>
  <w:style w:type="character" w:customStyle="1" w:styleId="ListLabel1">
    <w:name w:val="ListLabel 1"/>
    <w:qFormat/>
    <w:rPr>
      <w:rFonts w:ascii="Times New Roman" w:hAnsi="Times New Roman"/>
      <w:color w:val="auto"/>
      <w:szCs w:val="28"/>
      <w:u w:val="none"/>
    </w:rPr>
  </w:style>
  <w:style w:type="paragraph" w:customStyle="1" w:styleId="a4">
    <w:name w:val="Заголовок"/>
    <w:basedOn w:val="a"/>
    <w:next w:val="a5"/>
    <w:qFormat/>
    <w:pPr>
      <w:keepNext/>
      <w:spacing w:before="240" w:after="120"/>
    </w:pPr>
    <w:rPr>
      <w:rFonts w:ascii="Liberation Sans" w:eastAsia="Microsoft YaHei" w:hAnsi="Liberation Sans" w:cs="Mangal"/>
      <w:szCs w:val="28"/>
    </w:rPr>
  </w:style>
  <w:style w:type="paragraph" w:styleId="a5">
    <w:name w:val="Body Text"/>
    <w:basedOn w:val="a"/>
    <w:pPr>
      <w:spacing w:after="140" w:line="276" w:lineRule="auto"/>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styleId="a8">
    <w:name w:val="index heading"/>
    <w:basedOn w:val="a"/>
    <w:qFormat/>
    <w:pPr>
      <w:suppressLineNumbers/>
    </w:pPr>
    <w:rPr>
      <w:rFonts w:cs="Mangal"/>
    </w:rPr>
  </w:style>
  <w:style w:type="paragraph" w:customStyle="1" w:styleId="ConsPlusNormal0">
    <w:name w:val="ConsPlusNormal"/>
    <w:qFormat/>
    <w:rsid w:val="001F592A"/>
    <w:rPr>
      <w:rFonts w:ascii="Times New Roman" w:hAnsi="Times New Roman" w:cs="Times New Roman"/>
      <w:sz w:val="28"/>
      <w:szCs w:val="28"/>
    </w:rPr>
  </w:style>
  <w:style w:type="paragraph" w:customStyle="1" w:styleId="ConsPlusTitle">
    <w:name w:val="ConsPlusTitle"/>
    <w:qFormat/>
    <w:rsid w:val="00B72274"/>
    <w:pPr>
      <w:widowControl w:val="0"/>
      <w:suppressAutoHyphens/>
    </w:pPr>
    <w:rPr>
      <w:rFonts w:ascii="Arial" w:eastAsia="Times New Roman" w:hAnsi="Arial" w:cs="Arial"/>
      <w:b/>
      <w:bCs/>
      <w:szCs w:val="20"/>
      <w:lang w:eastAsia="ar-SA"/>
    </w:rPr>
  </w:style>
  <w:style w:type="paragraph" w:styleId="a9">
    <w:name w:val="Balloon Text"/>
    <w:basedOn w:val="a"/>
    <w:uiPriority w:val="99"/>
    <w:semiHidden/>
    <w:unhideWhenUsed/>
    <w:qFormat/>
    <w:rsid w:val="005B4191"/>
    <w:rPr>
      <w:rFonts w:ascii="Tahoma" w:hAnsi="Tahoma" w:cs="Tahoma"/>
      <w:sz w:val="16"/>
      <w:szCs w:val="16"/>
    </w:rPr>
  </w:style>
  <w:style w:type="paragraph" w:styleId="aa">
    <w:name w:val="List Paragraph"/>
    <w:basedOn w:val="a"/>
    <w:uiPriority w:val="34"/>
    <w:qFormat/>
    <w:rsid w:val="005B4191"/>
    <w:pPr>
      <w:spacing w:after="200" w:line="276" w:lineRule="auto"/>
      <w:ind w:left="720"/>
      <w:contextualSpacing/>
    </w:pPr>
    <w:rPr>
      <w:rFonts w:ascii="Calibri" w:eastAsia="Times New Roman" w:hAnsi="Calibri" w:cs="Calibri"/>
      <w:sz w:val="22"/>
      <w:szCs w:val="22"/>
      <w:lang w:eastAsia="en-US"/>
    </w:rPr>
  </w:style>
  <w:style w:type="paragraph" w:styleId="ab">
    <w:name w:val="Normal (Web)"/>
    <w:basedOn w:val="a"/>
    <w:uiPriority w:val="99"/>
    <w:qFormat/>
    <w:rsid w:val="00143296"/>
    <w:pPr>
      <w:spacing w:beforeAutospacing="1" w:afterAutospacing="1"/>
    </w:pPr>
    <w:rPr>
      <w:rFonts w:ascii="Verdana" w:eastAsia="Times New Roman" w:hAnsi="Verdana"/>
      <w:color w:val="4E588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380A5-CB1B-4066-A5B2-2EF1E11C9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15</Pages>
  <Words>3953</Words>
  <Characters>22537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8</cp:revision>
  <cp:lastPrinted>2020-10-26T11:26:00Z</cp:lastPrinted>
  <dcterms:created xsi:type="dcterms:W3CDTF">2020-09-14T06:11:00Z</dcterms:created>
  <dcterms:modified xsi:type="dcterms:W3CDTF">2020-10-26T11:26:00Z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XTreme.ws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